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A21CB">
        <w:rPr>
          <w:rFonts w:ascii="Arial" w:hAnsi="Arial" w:cs="Arial"/>
          <w:color w:val="000000"/>
        </w:rPr>
        <w:t>, DP</w:t>
      </w:r>
      <w:r w:rsidR="00E06BB3">
        <w:rPr>
          <w:rFonts w:ascii="Arial" w:hAnsi="Arial" w:cs="Arial"/>
          <w:color w:val="000000"/>
        </w:rPr>
        <w:t>W Higley</w:t>
      </w:r>
      <w:r w:rsidR="005A21CB">
        <w:rPr>
          <w:rFonts w:ascii="Arial" w:hAnsi="Arial" w:cs="Arial"/>
          <w:color w:val="000000"/>
        </w:rPr>
        <w:t xml:space="preserve"> and </w:t>
      </w:r>
      <w:r w:rsidR="00086AD8">
        <w:rPr>
          <w:rFonts w:ascii="Arial" w:hAnsi="Arial" w:cs="Arial"/>
          <w:color w:val="000000"/>
        </w:rPr>
        <w:t>MSA Mike Voss</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396000">
        <w:rPr>
          <w:rFonts w:ascii="Arial" w:hAnsi="Arial" w:cs="Arial"/>
          <w:color w:val="000000"/>
        </w:rPr>
        <w:t>May 2</w:t>
      </w:r>
      <w:r w:rsidR="00396000" w:rsidRPr="00396000">
        <w:rPr>
          <w:rFonts w:ascii="Arial" w:hAnsi="Arial" w:cs="Arial"/>
          <w:color w:val="000000"/>
          <w:vertAlign w:val="superscript"/>
        </w:rPr>
        <w:t>nd</w:t>
      </w:r>
      <w:r w:rsidR="00396000">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A7456">
        <w:rPr>
          <w:rFonts w:ascii="Arial" w:hAnsi="Arial" w:cs="Arial"/>
          <w:color w:val="000000"/>
        </w:rPr>
        <w:t xml:space="preserve"> </w:t>
      </w:r>
      <w:r w:rsidR="00086AD8">
        <w:rPr>
          <w:rFonts w:ascii="Arial" w:hAnsi="Arial" w:cs="Arial"/>
          <w:color w:val="000000"/>
        </w:rPr>
        <w:t>Hederer</w:t>
      </w:r>
      <w:r>
        <w:rPr>
          <w:rFonts w:ascii="Arial" w:hAnsi="Arial" w:cs="Arial"/>
          <w:color w:val="000000"/>
        </w:rPr>
        <w:t>, seconded by</w:t>
      </w:r>
      <w:r w:rsidR="00850E11">
        <w:rPr>
          <w:rFonts w:ascii="Arial" w:hAnsi="Arial" w:cs="Arial"/>
          <w:color w:val="000000"/>
        </w:rPr>
        <w:t xml:space="preserve"> </w:t>
      </w:r>
      <w:r w:rsidR="00086AD8">
        <w:rPr>
          <w:rFonts w:ascii="Arial" w:hAnsi="Arial" w:cs="Arial"/>
          <w:color w:val="000000"/>
        </w:rPr>
        <w:t>Lindeman</w:t>
      </w:r>
      <w:r w:rsidR="00943B85">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086AD8">
        <w:rPr>
          <w:rFonts w:ascii="Arial" w:hAnsi="Arial" w:cs="Arial"/>
          <w:color w:val="000000"/>
        </w:rPr>
        <w:t xml:space="preserve"> by 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w:t>
      </w:r>
      <w:r w:rsidR="00086AD8">
        <w:rPr>
          <w:rFonts w:ascii="Arial" w:hAnsi="Arial" w:cs="Arial"/>
          <w:color w:val="000000"/>
        </w:rPr>
        <w:t>Hesgard</w:t>
      </w:r>
      <w:r w:rsidR="00E75696">
        <w:rPr>
          <w:rFonts w:ascii="Arial" w:hAnsi="Arial" w:cs="Arial"/>
          <w:color w:val="000000"/>
        </w:rPr>
        <w:t xml:space="preserve"> </w:t>
      </w:r>
      <w:r w:rsidR="00D0749D">
        <w:rPr>
          <w:rFonts w:ascii="Arial" w:hAnsi="Arial" w:cs="Arial"/>
          <w:color w:val="000000"/>
        </w:rPr>
        <w:t>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A50621">
        <w:rPr>
          <w:rFonts w:ascii="Arial" w:hAnsi="Arial" w:cs="Arial"/>
          <w:color w:val="000000"/>
        </w:rPr>
        <w:t>98,090.27</w:t>
      </w:r>
      <w:r w:rsidR="00D0749D" w:rsidRPr="00C23C1B">
        <w:rPr>
          <w:rFonts w:ascii="Arial" w:hAnsi="Arial" w:cs="Arial"/>
          <w:color w:val="000000"/>
        </w:rPr>
        <w:t xml:space="preserve">; </w:t>
      </w:r>
      <w:r w:rsidR="00BC4F96">
        <w:rPr>
          <w:rFonts w:ascii="Arial" w:hAnsi="Arial" w:cs="Arial"/>
          <w:color w:val="000000"/>
        </w:rPr>
        <w:t>Capital Fund $</w:t>
      </w:r>
      <w:r w:rsidR="00A50621">
        <w:rPr>
          <w:rFonts w:ascii="Arial" w:hAnsi="Arial" w:cs="Arial"/>
          <w:color w:val="000000"/>
        </w:rPr>
        <w:t>37,958.60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A50621">
        <w:rPr>
          <w:rFonts w:ascii="Arial" w:hAnsi="Arial" w:cs="Arial"/>
          <w:color w:val="000000"/>
        </w:rPr>
        <w:t>41,293.19</w:t>
      </w:r>
      <w:r w:rsidR="00D0749D" w:rsidRPr="00C23C1B">
        <w:rPr>
          <w:rFonts w:ascii="Arial" w:hAnsi="Arial" w:cs="Arial"/>
          <w:color w:val="000000"/>
        </w:rPr>
        <w:t>; Sewer Department $</w:t>
      </w:r>
      <w:r w:rsidR="00A50621">
        <w:rPr>
          <w:rFonts w:ascii="Arial" w:hAnsi="Arial" w:cs="Arial"/>
          <w:color w:val="000000"/>
        </w:rPr>
        <w:t>25,639.78</w:t>
      </w:r>
      <w:r w:rsidR="00D0749D">
        <w:rPr>
          <w:rFonts w:ascii="Arial" w:hAnsi="Arial" w:cs="Arial"/>
          <w:color w:val="000000"/>
        </w:rPr>
        <w:t xml:space="preserve">; Net payroll </w:t>
      </w:r>
      <w:r w:rsidR="00D0749D" w:rsidRPr="00C23C1B">
        <w:rPr>
          <w:rFonts w:ascii="Arial" w:hAnsi="Arial" w:cs="Arial"/>
          <w:color w:val="000000"/>
        </w:rPr>
        <w:t>$</w:t>
      </w:r>
      <w:r w:rsidR="00A50621">
        <w:rPr>
          <w:rFonts w:ascii="Arial" w:hAnsi="Arial" w:cs="Arial"/>
          <w:color w:val="000000"/>
        </w:rPr>
        <w:t>22,995.27</w:t>
      </w:r>
      <w:r w:rsidR="00D0749D" w:rsidRPr="00C23C1B">
        <w:rPr>
          <w:rFonts w:ascii="Arial" w:hAnsi="Arial" w:cs="Arial"/>
          <w:color w:val="000000"/>
        </w:rPr>
        <w:t>. Motion carried with a voice vote.</w:t>
      </w:r>
    </w:p>
    <w:p w:rsidR="00086AD8" w:rsidRDefault="00086AD8" w:rsidP="00D0749D">
      <w:pPr>
        <w:pStyle w:val="NormalWeb1"/>
        <w:shd w:val="clear" w:color="auto" w:fill="FFFFFF"/>
        <w:spacing w:before="0" w:beforeAutospacing="0" w:after="0" w:afterAutospacing="0"/>
        <w:rPr>
          <w:rFonts w:ascii="Arial" w:hAnsi="Arial" w:cs="Arial"/>
          <w:color w:val="000000"/>
        </w:rPr>
      </w:pPr>
    </w:p>
    <w:p w:rsidR="00086AD8" w:rsidRDefault="00086AD8"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Hederer, seconded by Hesgard to approve pay request #1 to Switlick &amp; Sons for $399,788.75. Motion carried with a voice vote.</w:t>
      </w:r>
    </w:p>
    <w:p w:rsidR="00E72B84" w:rsidRDefault="00E72B84" w:rsidP="00D0749D">
      <w:pPr>
        <w:pStyle w:val="NormalWeb1"/>
        <w:shd w:val="clear" w:color="auto" w:fill="FFFFFF"/>
        <w:spacing w:before="0" w:beforeAutospacing="0" w:after="0" w:afterAutospacing="0"/>
        <w:rPr>
          <w:rFonts w:ascii="Arial" w:hAnsi="Arial" w:cs="Arial"/>
          <w:color w:val="000000"/>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A50621">
        <w:rPr>
          <w:rFonts w:ascii="Arial" w:hAnsi="Arial" w:cs="Arial"/>
          <w:bCs/>
        </w:rPr>
        <w:t>May 8</w:t>
      </w:r>
      <w:r w:rsidR="0065740B">
        <w:rPr>
          <w:rFonts w:ascii="Arial" w:hAnsi="Arial" w:cs="Arial"/>
          <w:bCs/>
        </w:rPr>
        <w:t>, 2023</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347EC2" w:rsidRPr="00347EC2" w:rsidRDefault="00347EC2" w:rsidP="00347EC2">
      <w:pPr>
        <w:rPr>
          <w:rFonts w:ascii="Arial" w:hAnsi="Arial" w:cs="Arial"/>
        </w:rPr>
      </w:pPr>
      <w:r w:rsidRPr="00347EC2">
        <w:rPr>
          <w:rFonts w:ascii="Arial" w:hAnsi="Arial" w:cs="Arial"/>
        </w:rPr>
        <w:t xml:space="preserve">President Schmidt called for a moment of silence to recognize St. Croix County Sheriff's Department Deputy </w:t>
      </w:r>
      <w:proofErr w:type="spellStart"/>
      <w:r w:rsidRPr="00347EC2">
        <w:rPr>
          <w:rFonts w:ascii="Arial" w:hAnsi="Arial" w:cs="Arial"/>
        </w:rPr>
        <w:t>Kaitie</w:t>
      </w:r>
      <w:proofErr w:type="spellEnd"/>
      <w:r w:rsidRPr="00347EC2">
        <w:rPr>
          <w:rFonts w:ascii="Arial" w:hAnsi="Arial" w:cs="Arial"/>
        </w:rPr>
        <w:t xml:space="preserve"> </w:t>
      </w:r>
      <w:proofErr w:type="spellStart"/>
      <w:r w:rsidRPr="00347EC2">
        <w:rPr>
          <w:rFonts w:ascii="Arial" w:hAnsi="Arial" w:cs="Arial"/>
        </w:rPr>
        <w:t>Leising</w:t>
      </w:r>
      <w:proofErr w:type="spellEnd"/>
      <w:r w:rsidRPr="00347EC2">
        <w:rPr>
          <w:rFonts w:ascii="Arial" w:hAnsi="Arial" w:cs="Arial"/>
        </w:rPr>
        <w:t xml:space="preserve">, who was killed in the line of duty on Saturday near Glenwood City.  President Schmidt welcomed back all the familiar faces to serve on the CAPC for another year. He thanked the municipalities for having confidence in the members appointed to the CAPC.  </w:t>
      </w:r>
    </w:p>
    <w:p w:rsidR="00347EC2" w:rsidRDefault="00347EC2" w:rsidP="00347EC2">
      <w:pPr>
        <w:rPr>
          <w:rFonts w:ascii="Arial" w:hAnsi="Arial" w:cs="Arial"/>
          <w:b/>
        </w:rPr>
      </w:pPr>
    </w:p>
    <w:p w:rsidR="00347EC2" w:rsidRPr="00347EC2" w:rsidRDefault="00347EC2" w:rsidP="00347EC2">
      <w:pPr>
        <w:rPr>
          <w:rFonts w:ascii="Arial" w:hAnsi="Arial" w:cs="Arial"/>
          <w:bCs/>
        </w:rPr>
      </w:pPr>
      <w:r w:rsidRPr="00347EC2">
        <w:rPr>
          <w:rFonts w:ascii="Arial" w:hAnsi="Arial" w:cs="Arial"/>
          <w:bCs/>
        </w:rPr>
        <w:t>Minutes and Expenditures were approved by the commission.</w:t>
      </w:r>
    </w:p>
    <w:p w:rsidR="00347EC2" w:rsidRPr="00347EC2" w:rsidRDefault="00347EC2" w:rsidP="00347EC2">
      <w:pPr>
        <w:rPr>
          <w:rFonts w:ascii="Arial" w:hAnsi="Arial" w:cs="Arial"/>
          <w:bCs/>
        </w:rPr>
      </w:pPr>
    </w:p>
    <w:p w:rsidR="00347EC2" w:rsidRDefault="00347EC2" w:rsidP="00347EC2">
      <w:pPr>
        <w:rPr>
          <w:rFonts w:ascii="Arial" w:hAnsi="Arial" w:cs="Arial"/>
          <w:bCs/>
        </w:rPr>
      </w:pPr>
      <w:r>
        <w:rPr>
          <w:rFonts w:ascii="Arial" w:hAnsi="Arial" w:cs="Arial"/>
          <w:bCs/>
        </w:rPr>
        <w:t>President: Todd Schmidt</w:t>
      </w:r>
    </w:p>
    <w:p w:rsidR="00347EC2" w:rsidRPr="00347EC2" w:rsidRDefault="00347EC2" w:rsidP="00347EC2">
      <w:pPr>
        <w:rPr>
          <w:rFonts w:ascii="Arial" w:hAnsi="Arial" w:cs="Arial"/>
          <w:bCs/>
        </w:rPr>
      </w:pPr>
      <w:r w:rsidRPr="00347EC2">
        <w:rPr>
          <w:rFonts w:ascii="Arial" w:hAnsi="Arial" w:cs="Arial"/>
          <w:bCs/>
        </w:rPr>
        <w:t xml:space="preserve">Vice President:  </w:t>
      </w:r>
      <w:r>
        <w:rPr>
          <w:rFonts w:ascii="Arial" w:hAnsi="Arial" w:cs="Arial"/>
          <w:bCs/>
        </w:rPr>
        <w:t>Dan Hederer</w:t>
      </w:r>
    </w:p>
    <w:p w:rsidR="00347EC2" w:rsidRDefault="00347EC2" w:rsidP="00347EC2">
      <w:pPr>
        <w:rPr>
          <w:rFonts w:ascii="Arial" w:hAnsi="Arial" w:cs="Arial"/>
          <w:bCs/>
        </w:rPr>
      </w:pPr>
      <w:r w:rsidRPr="00347EC2">
        <w:rPr>
          <w:rFonts w:ascii="Arial" w:hAnsi="Arial" w:cs="Arial"/>
          <w:bCs/>
        </w:rPr>
        <w:t xml:space="preserve">Recording Secretary:  </w:t>
      </w:r>
      <w:r>
        <w:rPr>
          <w:rFonts w:ascii="Arial" w:hAnsi="Arial" w:cs="Arial"/>
          <w:bCs/>
        </w:rPr>
        <w:t>Todd Schmidt</w:t>
      </w:r>
    </w:p>
    <w:p w:rsidR="00347EC2" w:rsidRPr="00347EC2" w:rsidRDefault="00347EC2" w:rsidP="00347EC2">
      <w:pPr>
        <w:rPr>
          <w:rFonts w:ascii="Arial" w:hAnsi="Arial" w:cs="Arial"/>
          <w:bCs/>
        </w:rPr>
      </w:pPr>
    </w:p>
    <w:p w:rsidR="00347EC2" w:rsidRPr="00347EC2" w:rsidRDefault="00347EC2" w:rsidP="00347EC2">
      <w:pPr>
        <w:rPr>
          <w:rFonts w:ascii="Arial" w:hAnsi="Arial" w:cs="Arial"/>
        </w:rPr>
      </w:pPr>
      <w:r w:rsidRPr="00347EC2">
        <w:rPr>
          <w:rFonts w:ascii="Arial" w:hAnsi="Arial" w:cs="Arial"/>
          <w:bCs/>
        </w:rPr>
        <w:t>Chief's Report:  Chief Bauer said the K-9 squad car was still out of service for repair work. He said the unit should be on the road by next week. He said the K-9 was not involved in any arrests</w:t>
      </w:r>
      <w:r w:rsidRPr="00347EC2">
        <w:rPr>
          <w:rFonts w:ascii="Arial" w:hAnsi="Arial" w:cs="Arial"/>
        </w:rPr>
        <w:t xml:space="preserve"> last month, as the K-9 officer was kept busy investigating domestic incidents and conducting traffic enforcement. The STH 13 construction area has been presenting many challenges. Construction work is scheduled to be completed by the third week of July.  President Schmidt said the June agenda should include further discussion about the CAPD funding percentages between the municipalities.  Chief Bauer stated that he intended to retire as police chief at the end of 2023. The following timetable was discussed for the interview process: advertise for the position as soon as possible, conduct interviews in closed session at the August meeting, select a new police chief at </w:t>
      </w:r>
      <w:r w:rsidRPr="00347EC2">
        <w:rPr>
          <w:rFonts w:ascii="Arial" w:hAnsi="Arial" w:cs="Arial"/>
        </w:rPr>
        <w:lastRenderedPageBreak/>
        <w:t xml:space="preserve">the September meeting, review/interview for the lieutenant position at the October meeting.  There were 786 total CAPD activities reported for the month of April, 2023. There have been 3,011 total CAPD activities reported for the first four months of 2023, compared to 2,896 activities for the first four months of 2022. </w:t>
      </w:r>
    </w:p>
    <w:p w:rsidR="00995000" w:rsidRDefault="00995000" w:rsidP="00933A3C">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w:t>
      </w:r>
      <w:r w:rsidR="000D030C">
        <w:rPr>
          <w:rFonts w:ascii="Arial" w:hAnsi="Arial" w:cs="Arial"/>
        </w:rPr>
        <w:t>on April 20</w:t>
      </w:r>
      <w:r w:rsidR="000D030C" w:rsidRPr="000D030C">
        <w:rPr>
          <w:rFonts w:ascii="Arial" w:hAnsi="Arial" w:cs="Arial"/>
          <w:vertAlign w:val="superscript"/>
        </w:rPr>
        <w:t>th</w:t>
      </w:r>
      <w:r w:rsidR="00F05526">
        <w:rPr>
          <w:rFonts w:ascii="Arial" w:hAnsi="Arial" w:cs="Arial"/>
        </w:rPr>
        <w:t xml:space="preserve">. </w:t>
      </w:r>
    </w:p>
    <w:p w:rsidR="003E642F" w:rsidRDefault="003E642F" w:rsidP="009D65DF">
      <w:pPr>
        <w:rPr>
          <w:rFonts w:ascii="Arial" w:hAnsi="Arial" w:cs="Arial"/>
        </w:rPr>
      </w:pPr>
    </w:p>
    <w:p w:rsidR="00F05526" w:rsidRDefault="00E56515" w:rsidP="009D65DF">
      <w:pPr>
        <w:rPr>
          <w:rFonts w:ascii="Arial" w:hAnsi="Arial" w:cs="Arial"/>
        </w:rPr>
      </w:pPr>
      <w:r>
        <w:rPr>
          <w:rFonts w:ascii="Arial" w:hAnsi="Arial" w:cs="Arial"/>
        </w:rPr>
        <w:t xml:space="preserve">Nancy O’Brien reported on the meeting of Central Fire &amp; EMS. The commission approved minutes and bills. The municipalities had voted </w:t>
      </w:r>
      <w:r w:rsidRPr="00E56515">
        <w:rPr>
          <w:rFonts w:ascii="Arial" w:hAnsi="Arial" w:cs="Arial"/>
        </w:rPr>
        <w:t>unanimous</w:t>
      </w:r>
      <w:r>
        <w:rPr>
          <w:rFonts w:ascii="Arial" w:hAnsi="Arial" w:cs="Arial"/>
        </w:rPr>
        <w:t xml:space="preserve">ly to give the department permission to purchase a used platform truck up to $400,000.  </w:t>
      </w:r>
    </w:p>
    <w:p w:rsidR="00151591" w:rsidRDefault="00151591" w:rsidP="009D65DF">
      <w:pPr>
        <w:rPr>
          <w:rFonts w:ascii="Arial" w:hAnsi="Arial" w:cs="Arial"/>
          <w:b/>
        </w:rPr>
      </w:pPr>
    </w:p>
    <w:p w:rsidR="00E56515" w:rsidRDefault="00E56515" w:rsidP="00E56515">
      <w:pPr>
        <w:rPr>
          <w:rFonts w:ascii="Arial" w:hAnsi="Arial" w:cs="Arial"/>
          <w:b/>
        </w:rPr>
      </w:pPr>
      <w:r w:rsidRPr="00E56515">
        <w:rPr>
          <w:rFonts w:ascii="Arial" w:hAnsi="Arial" w:cs="Arial"/>
          <w:b/>
          <w:bCs/>
        </w:rPr>
        <w:t xml:space="preserve">City Planning Committee </w:t>
      </w:r>
      <w:r w:rsidRPr="00E56515">
        <w:rPr>
          <w:rFonts w:ascii="Arial" w:hAnsi="Arial" w:cs="Arial"/>
          <w:b/>
        </w:rPr>
        <w:t>met on April 18</w:t>
      </w:r>
      <w:r w:rsidRPr="00E56515">
        <w:rPr>
          <w:rFonts w:ascii="Arial" w:hAnsi="Arial" w:cs="Arial"/>
          <w:b/>
          <w:vertAlign w:val="superscript"/>
        </w:rPr>
        <w:t>th</w:t>
      </w:r>
      <w:r w:rsidRPr="00E56515">
        <w:rPr>
          <w:rFonts w:ascii="Arial" w:hAnsi="Arial" w:cs="Arial"/>
          <w:b/>
        </w:rPr>
        <w:t xml:space="preserve">. </w:t>
      </w:r>
    </w:p>
    <w:p w:rsidR="00086AD8" w:rsidRPr="00E56515" w:rsidRDefault="00086AD8" w:rsidP="00E56515">
      <w:pPr>
        <w:rPr>
          <w:rFonts w:ascii="Arial" w:hAnsi="Arial" w:cs="Arial"/>
          <w:b/>
        </w:rPr>
      </w:pPr>
    </w:p>
    <w:p w:rsidR="007272B1" w:rsidRDefault="007272B1" w:rsidP="007272B1">
      <w:pPr>
        <w:rPr>
          <w:rFonts w:ascii="Arial" w:hAnsi="Arial" w:cs="Arial"/>
        </w:rPr>
      </w:pPr>
      <w:r>
        <w:rPr>
          <w:rFonts w:ascii="Arial" w:hAnsi="Arial" w:cs="Arial"/>
        </w:rPr>
        <w:t>Public Hearing for Conditional Use Permit to Allow for Kennel License for Melissa Harrel @ 518 N Division St: Melissa Harrel is asking for a conditional use permit to allow for a kennel license for allow for her three dogs at 518 N Division Street. The committee approved the recommendation of a permit with certain conditions to the council. Motion was made by O’Brien, seconded by Baumgartner to approve the conditional use permit to allow for the three dogs now until her elderly dog passes. If she decides to add a third dog again, the city planning committee would meet and consider approval again, but without holding another public hearing. Motion carried with a voice vote.</w:t>
      </w:r>
    </w:p>
    <w:p w:rsidR="007272B1" w:rsidRDefault="007272B1" w:rsidP="007272B1">
      <w:pPr>
        <w:rPr>
          <w:rFonts w:ascii="Arial" w:hAnsi="Arial" w:cs="Arial"/>
        </w:rPr>
      </w:pPr>
    </w:p>
    <w:p w:rsidR="00086AD8" w:rsidRDefault="00086AD8" w:rsidP="00086AD8">
      <w:pPr>
        <w:rPr>
          <w:rFonts w:ascii="Arial" w:hAnsi="Arial" w:cs="Arial"/>
        </w:rPr>
      </w:pPr>
      <w:r>
        <w:rPr>
          <w:rFonts w:ascii="Arial" w:hAnsi="Arial" w:cs="Arial"/>
        </w:rPr>
        <w:t>TIF Policy and Application: Clerk Gurtner created a policy and application that provides and outline</w:t>
      </w:r>
      <w:r w:rsidR="00B107F3">
        <w:rPr>
          <w:rFonts w:ascii="Arial" w:hAnsi="Arial" w:cs="Arial"/>
        </w:rPr>
        <w:t>s</w:t>
      </w:r>
      <w:r>
        <w:rPr>
          <w:rFonts w:ascii="Arial" w:hAnsi="Arial" w:cs="Arial"/>
        </w:rPr>
        <w:t xml:space="preserve"> TIF development incentives. The policy uses $40,000/acre and a </w:t>
      </w:r>
      <w:proofErr w:type="gramStart"/>
      <w:r>
        <w:rPr>
          <w:rFonts w:ascii="Arial" w:hAnsi="Arial" w:cs="Arial"/>
        </w:rPr>
        <w:t>7 year</w:t>
      </w:r>
      <w:proofErr w:type="gramEnd"/>
      <w:r>
        <w:rPr>
          <w:rFonts w:ascii="Arial" w:hAnsi="Arial" w:cs="Arial"/>
        </w:rPr>
        <w:t xml:space="preserve"> property tax payback as a starting point for </w:t>
      </w:r>
      <w:r w:rsidR="00B107F3">
        <w:rPr>
          <w:rFonts w:ascii="Arial" w:hAnsi="Arial" w:cs="Arial"/>
        </w:rPr>
        <w:t xml:space="preserve">the city to use as a policy to new </w:t>
      </w:r>
      <w:r>
        <w:rPr>
          <w:rFonts w:ascii="Arial" w:hAnsi="Arial" w:cs="Arial"/>
        </w:rPr>
        <w:t xml:space="preserve">developers. The committee approved recommending the policy and application to the </w:t>
      </w:r>
      <w:r w:rsidR="00B107F3">
        <w:rPr>
          <w:rFonts w:ascii="Arial" w:hAnsi="Arial" w:cs="Arial"/>
        </w:rPr>
        <w:t>council</w:t>
      </w:r>
      <w:r>
        <w:rPr>
          <w:rFonts w:ascii="Arial" w:hAnsi="Arial" w:cs="Arial"/>
        </w:rPr>
        <w:t xml:space="preserve">. Motion was made by T Schmidt, seconded by </w:t>
      </w:r>
      <w:r w:rsidR="007272B1">
        <w:rPr>
          <w:rFonts w:ascii="Arial" w:hAnsi="Arial" w:cs="Arial"/>
        </w:rPr>
        <w:t>Hesgard</w:t>
      </w:r>
      <w:r>
        <w:rPr>
          <w:rFonts w:ascii="Arial" w:hAnsi="Arial" w:cs="Arial"/>
        </w:rPr>
        <w:t xml:space="preserve"> to approv</w:t>
      </w:r>
      <w:r w:rsidR="00B107F3">
        <w:rPr>
          <w:rFonts w:ascii="Arial" w:hAnsi="Arial" w:cs="Arial"/>
        </w:rPr>
        <w:t xml:space="preserve">e </w:t>
      </w:r>
      <w:r>
        <w:rPr>
          <w:rFonts w:ascii="Arial" w:hAnsi="Arial" w:cs="Arial"/>
        </w:rPr>
        <w:t>the TIF Policy and Application as presented. Motion carried with a voice vote.</w:t>
      </w:r>
    </w:p>
    <w:p w:rsidR="00086AD8" w:rsidRDefault="00086AD8" w:rsidP="00086AD8">
      <w:pPr>
        <w:rPr>
          <w:rFonts w:ascii="Arial" w:hAnsi="Arial" w:cs="Arial"/>
        </w:rPr>
      </w:pPr>
    </w:p>
    <w:p w:rsidR="00086AD8" w:rsidRDefault="00086AD8" w:rsidP="00086AD8">
      <w:pPr>
        <w:rPr>
          <w:rFonts w:ascii="Arial" w:hAnsi="Arial" w:cs="Arial"/>
        </w:rPr>
      </w:pPr>
      <w:r>
        <w:rPr>
          <w:rFonts w:ascii="Arial" w:hAnsi="Arial" w:cs="Arial"/>
        </w:rPr>
        <w:t xml:space="preserve">Land Division of City Lots on Division Street: The city has had some interested in the Division Street Property to create more desirable lots for development. Currently, there is one driveway to the </w:t>
      </w:r>
      <w:proofErr w:type="gramStart"/>
      <w:r>
        <w:rPr>
          <w:rFonts w:ascii="Arial" w:hAnsi="Arial" w:cs="Arial"/>
        </w:rPr>
        <w:t>7 acre</w:t>
      </w:r>
      <w:proofErr w:type="gramEnd"/>
      <w:r>
        <w:rPr>
          <w:rFonts w:ascii="Arial" w:hAnsi="Arial" w:cs="Arial"/>
        </w:rPr>
        <w:t xml:space="preserve"> parcel and the DOT will not allow another entrance. One option would be to construct a road through the property running east to west where the current driving is located and create three lots.</w:t>
      </w:r>
      <w:r w:rsidR="007272B1">
        <w:rPr>
          <w:rFonts w:ascii="Arial" w:hAnsi="Arial" w:cs="Arial"/>
        </w:rPr>
        <w:t xml:space="preserve"> The city will not do the subdividing at this point, but have this idea as an option depending on development.</w:t>
      </w:r>
      <w:r>
        <w:rPr>
          <w:rFonts w:ascii="Arial" w:hAnsi="Arial" w:cs="Arial"/>
        </w:rPr>
        <w:t xml:space="preserve"> </w:t>
      </w:r>
      <w:r w:rsidR="00B107F3">
        <w:rPr>
          <w:rFonts w:ascii="Arial" w:hAnsi="Arial" w:cs="Arial"/>
        </w:rPr>
        <w:t xml:space="preserve">The committee approved the recommendation of this preliminary plan to the council. </w:t>
      </w:r>
      <w:r>
        <w:rPr>
          <w:rFonts w:ascii="Arial" w:hAnsi="Arial" w:cs="Arial"/>
        </w:rPr>
        <w:t xml:space="preserve">Motion was made by </w:t>
      </w:r>
      <w:r w:rsidR="00F632B0">
        <w:rPr>
          <w:rFonts w:ascii="Arial" w:hAnsi="Arial" w:cs="Arial"/>
        </w:rPr>
        <w:t>Schmidt</w:t>
      </w:r>
      <w:r>
        <w:rPr>
          <w:rFonts w:ascii="Arial" w:hAnsi="Arial" w:cs="Arial"/>
        </w:rPr>
        <w:t>, seconded by</w:t>
      </w:r>
      <w:r w:rsidR="00F632B0">
        <w:rPr>
          <w:rFonts w:ascii="Arial" w:hAnsi="Arial" w:cs="Arial"/>
        </w:rPr>
        <w:t xml:space="preserve"> O’Brien</w:t>
      </w:r>
      <w:r>
        <w:rPr>
          <w:rFonts w:ascii="Arial" w:hAnsi="Arial" w:cs="Arial"/>
        </w:rPr>
        <w:t xml:space="preserve"> to approve the </w:t>
      </w:r>
      <w:r w:rsidR="00F632B0">
        <w:rPr>
          <w:rFonts w:ascii="Arial" w:hAnsi="Arial" w:cs="Arial"/>
        </w:rPr>
        <w:t>land division of city lots on Highway 13 as presented.</w:t>
      </w:r>
      <w:r>
        <w:rPr>
          <w:rFonts w:ascii="Arial" w:hAnsi="Arial" w:cs="Arial"/>
        </w:rPr>
        <w:t xml:space="preserve"> Motion carried with a voice vote. </w:t>
      </w:r>
    </w:p>
    <w:p w:rsidR="00086AD8" w:rsidRDefault="00086AD8" w:rsidP="00086AD8">
      <w:pPr>
        <w:rPr>
          <w:rFonts w:ascii="Arial" w:hAnsi="Arial" w:cs="Arial"/>
        </w:rPr>
      </w:pPr>
    </w:p>
    <w:p w:rsidR="00086AD8" w:rsidRDefault="00086AD8" w:rsidP="00086AD8">
      <w:pPr>
        <w:rPr>
          <w:rFonts w:ascii="Arial" w:hAnsi="Arial" w:cs="Arial"/>
        </w:rPr>
      </w:pPr>
      <w:r>
        <w:rPr>
          <w:rFonts w:ascii="Arial" w:hAnsi="Arial" w:cs="Arial"/>
        </w:rPr>
        <w:t>Loos Machine Improvements and TIF Incentive: The city has been working with Loos Machine regarding</w:t>
      </w:r>
      <w:r w:rsidR="00B107F3">
        <w:rPr>
          <w:rFonts w:ascii="Arial" w:hAnsi="Arial" w:cs="Arial"/>
        </w:rPr>
        <w:t xml:space="preserve"> TIF Incentives for improvements that they made to the</w:t>
      </w:r>
      <w:r>
        <w:rPr>
          <w:rFonts w:ascii="Arial" w:hAnsi="Arial" w:cs="Arial"/>
        </w:rPr>
        <w:t xml:space="preserve"> PCA property. They have cleaned up and improved the </w:t>
      </w:r>
      <w:r w:rsidR="00C35322">
        <w:rPr>
          <w:rFonts w:ascii="Arial" w:hAnsi="Arial" w:cs="Arial"/>
        </w:rPr>
        <w:t xml:space="preserve">PCA </w:t>
      </w:r>
      <w:r>
        <w:rPr>
          <w:rFonts w:ascii="Arial" w:hAnsi="Arial" w:cs="Arial"/>
        </w:rPr>
        <w:t xml:space="preserve">property and our </w:t>
      </w:r>
      <w:r>
        <w:rPr>
          <w:rFonts w:ascii="Arial" w:hAnsi="Arial" w:cs="Arial"/>
        </w:rPr>
        <w:lastRenderedPageBreak/>
        <w:t>assessor has increased the assessed value of that property by $7</w:t>
      </w:r>
      <w:r w:rsidR="00F632B0">
        <w:rPr>
          <w:rFonts w:ascii="Arial" w:hAnsi="Arial" w:cs="Arial"/>
        </w:rPr>
        <w:t>3</w:t>
      </w:r>
      <w:r>
        <w:rPr>
          <w:rFonts w:ascii="Arial" w:hAnsi="Arial" w:cs="Arial"/>
        </w:rPr>
        <w:t>0,000.</w:t>
      </w:r>
      <w:r w:rsidR="00F632B0">
        <w:rPr>
          <w:rFonts w:ascii="Arial" w:hAnsi="Arial" w:cs="Arial"/>
        </w:rPr>
        <w:t xml:space="preserve"> The annual property tax increase per year is </w:t>
      </w:r>
      <w:r w:rsidR="00C35322">
        <w:rPr>
          <w:rFonts w:ascii="Arial" w:hAnsi="Arial" w:cs="Arial"/>
        </w:rPr>
        <w:t xml:space="preserve">estimated at </w:t>
      </w:r>
      <w:r w:rsidR="00F632B0">
        <w:rPr>
          <w:rFonts w:ascii="Arial" w:hAnsi="Arial" w:cs="Arial"/>
        </w:rPr>
        <w:t>$21,488. The city is offering a</w:t>
      </w:r>
      <w:r w:rsidR="00C35322">
        <w:rPr>
          <w:rFonts w:ascii="Arial" w:hAnsi="Arial" w:cs="Arial"/>
        </w:rPr>
        <w:t>n</w:t>
      </w:r>
      <w:r w:rsidR="00F632B0">
        <w:rPr>
          <w:rFonts w:ascii="Arial" w:hAnsi="Arial" w:cs="Arial"/>
        </w:rPr>
        <w:t xml:space="preserve"> incentive of 5 years of taxes. </w:t>
      </w:r>
      <w:r>
        <w:rPr>
          <w:rFonts w:ascii="Arial" w:hAnsi="Arial" w:cs="Arial"/>
        </w:rPr>
        <w:t xml:space="preserve"> Motion was made by </w:t>
      </w:r>
      <w:r w:rsidR="00F632B0">
        <w:rPr>
          <w:rFonts w:ascii="Arial" w:hAnsi="Arial" w:cs="Arial"/>
        </w:rPr>
        <w:t>Schmidt</w:t>
      </w:r>
      <w:r>
        <w:rPr>
          <w:rFonts w:ascii="Arial" w:hAnsi="Arial" w:cs="Arial"/>
        </w:rPr>
        <w:t xml:space="preserve">, seconded by </w:t>
      </w:r>
      <w:r w:rsidR="00F632B0">
        <w:rPr>
          <w:rFonts w:ascii="Arial" w:hAnsi="Arial" w:cs="Arial"/>
        </w:rPr>
        <w:t>Hesgard</w:t>
      </w:r>
      <w:r>
        <w:rPr>
          <w:rFonts w:ascii="Arial" w:hAnsi="Arial" w:cs="Arial"/>
        </w:rPr>
        <w:t xml:space="preserve"> to approve a TID Incentive to Loos Machine of $107,</w:t>
      </w:r>
      <w:r w:rsidR="00F632B0">
        <w:rPr>
          <w:rFonts w:ascii="Arial" w:hAnsi="Arial" w:cs="Arial"/>
        </w:rPr>
        <w:t>44</w:t>
      </w:r>
      <w:r>
        <w:rPr>
          <w:rFonts w:ascii="Arial" w:hAnsi="Arial" w:cs="Arial"/>
        </w:rPr>
        <w:t>0. Motion carried with a voice vote.</w:t>
      </w:r>
    </w:p>
    <w:p w:rsidR="00086AD8" w:rsidRDefault="00086AD8" w:rsidP="00086AD8">
      <w:pPr>
        <w:rPr>
          <w:rFonts w:ascii="Arial" w:hAnsi="Arial" w:cs="Arial"/>
        </w:rPr>
      </w:pPr>
    </w:p>
    <w:p w:rsidR="00086AD8" w:rsidRDefault="00086AD8" w:rsidP="00086AD8">
      <w:pPr>
        <w:rPr>
          <w:rFonts w:ascii="Arial" w:hAnsi="Arial" w:cs="Arial"/>
        </w:rPr>
      </w:pPr>
      <w:r>
        <w:rPr>
          <w:rFonts w:ascii="Arial" w:hAnsi="Arial" w:cs="Arial"/>
        </w:rPr>
        <w:t>Lease Agreement with Indianhead Community Action Agency: Clerk Gurtner presen</w:t>
      </w:r>
      <w:r w:rsidR="00922DD9">
        <w:rPr>
          <w:rFonts w:ascii="Arial" w:hAnsi="Arial" w:cs="Arial"/>
        </w:rPr>
        <w:t>ted an updated. The new terms are $1</w:t>
      </w:r>
      <w:r w:rsidR="00C35322">
        <w:rPr>
          <w:rFonts w:ascii="Arial" w:hAnsi="Arial" w:cs="Arial"/>
        </w:rPr>
        <w:t>,</w:t>
      </w:r>
      <w:r w:rsidR="00922DD9">
        <w:rPr>
          <w:rFonts w:ascii="Arial" w:hAnsi="Arial" w:cs="Arial"/>
        </w:rPr>
        <w:t>004.73/month from July 2023 for 14 months, then $1</w:t>
      </w:r>
      <w:r w:rsidR="00C35322">
        <w:rPr>
          <w:rFonts w:ascii="Arial" w:hAnsi="Arial" w:cs="Arial"/>
        </w:rPr>
        <w:t>,</w:t>
      </w:r>
      <w:r w:rsidR="00922DD9">
        <w:rPr>
          <w:rFonts w:ascii="Arial" w:hAnsi="Arial" w:cs="Arial"/>
        </w:rPr>
        <w:t>070.46/</w:t>
      </w:r>
      <w:r w:rsidR="00961840">
        <w:rPr>
          <w:rFonts w:ascii="Arial" w:hAnsi="Arial" w:cs="Arial"/>
        </w:rPr>
        <w:t>month</w:t>
      </w:r>
      <w:r w:rsidR="00922DD9">
        <w:rPr>
          <w:rFonts w:ascii="Arial" w:hAnsi="Arial" w:cs="Arial"/>
        </w:rPr>
        <w:t xml:space="preserve"> for 12 months. The contract will auto renew with a 5% increase </w:t>
      </w:r>
      <w:r w:rsidR="00C35322">
        <w:rPr>
          <w:rFonts w:ascii="Arial" w:hAnsi="Arial" w:cs="Arial"/>
        </w:rPr>
        <w:t xml:space="preserve">annually </w:t>
      </w:r>
      <w:r w:rsidR="00922DD9">
        <w:rPr>
          <w:rFonts w:ascii="Arial" w:hAnsi="Arial" w:cs="Arial"/>
        </w:rPr>
        <w:t>unless terminated by either party. The committee voted</w:t>
      </w:r>
      <w:r>
        <w:rPr>
          <w:rFonts w:ascii="Arial" w:hAnsi="Arial" w:cs="Arial"/>
        </w:rPr>
        <w:t xml:space="preserve"> to recommend approved of the lease agreement with Indianhead Community Action Agency as presented. </w:t>
      </w:r>
      <w:r w:rsidR="00922DD9">
        <w:rPr>
          <w:rFonts w:ascii="Arial" w:hAnsi="Arial" w:cs="Arial"/>
        </w:rPr>
        <w:t xml:space="preserve">Motion was made by Schmidt, seconded by Lindeman </w:t>
      </w:r>
      <w:r w:rsidR="00C35322">
        <w:rPr>
          <w:rFonts w:ascii="Arial" w:hAnsi="Arial" w:cs="Arial"/>
        </w:rPr>
        <w:t xml:space="preserve">for approval </w:t>
      </w:r>
      <w:r w:rsidR="00922DD9">
        <w:rPr>
          <w:rFonts w:ascii="Arial" w:hAnsi="Arial" w:cs="Arial"/>
        </w:rPr>
        <w:t xml:space="preserve">of the lease agreement with Indianhead Community Action Agency as presented. </w:t>
      </w:r>
      <w:r>
        <w:rPr>
          <w:rFonts w:ascii="Arial" w:hAnsi="Arial" w:cs="Arial"/>
        </w:rPr>
        <w:t>Motion carried with a voice vote.</w:t>
      </w:r>
    </w:p>
    <w:p w:rsidR="00086AD8" w:rsidRDefault="00086AD8" w:rsidP="00086AD8">
      <w:pPr>
        <w:rPr>
          <w:rFonts w:ascii="Arial" w:hAnsi="Arial" w:cs="Arial"/>
        </w:rPr>
      </w:pPr>
    </w:p>
    <w:p w:rsidR="00086AD8" w:rsidRDefault="00086AD8" w:rsidP="00086AD8">
      <w:pPr>
        <w:rPr>
          <w:rFonts w:ascii="Arial" w:hAnsi="Arial" w:cs="Arial"/>
        </w:rPr>
      </w:pPr>
      <w:r>
        <w:rPr>
          <w:rFonts w:ascii="Arial" w:hAnsi="Arial" w:cs="Arial"/>
        </w:rPr>
        <w:t xml:space="preserve">Update on Developers Agreement with S C </w:t>
      </w:r>
      <w:proofErr w:type="spellStart"/>
      <w:r>
        <w:rPr>
          <w:rFonts w:ascii="Arial" w:hAnsi="Arial" w:cs="Arial"/>
        </w:rPr>
        <w:t>Swiderski</w:t>
      </w:r>
      <w:proofErr w:type="spellEnd"/>
      <w:r>
        <w:rPr>
          <w:rFonts w:ascii="Arial" w:hAnsi="Arial" w:cs="Arial"/>
        </w:rPr>
        <w:t xml:space="preserve">: Clerk Gurtner reported that S C </w:t>
      </w:r>
      <w:proofErr w:type="spellStart"/>
      <w:r>
        <w:rPr>
          <w:rFonts w:ascii="Arial" w:hAnsi="Arial" w:cs="Arial"/>
        </w:rPr>
        <w:t>Swiderski</w:t>
      </w:r>
      <w:proofErr w:type="spellEnd"/>
      <w:r>
        <w:rPr>
          <w:rFonts w:ascii="Arial" w:hAnsi="Arial" w:cs="Arial"/>
        </w:rPr>
        <w:t xml:space="preserve"> has reviewed the terms of the Developer’s Agreement and are in agreement. They had asked for the signer for SCS to be updated. Clerk Gurtner had updated the agreement and emailed it to them earlier this week. They also said that they had reviewed the city’s ordinance regarding tree planting and landscaping and it meets their specifications.</w:t>
      </w:r>
    </w:p>
    <w:p w:rsidR="00003E17" w:rsidRDefault="00003E17" w:rsidP="00AE65A5">
      <w:pPr>
        <w:rPr>
          <w:rFonts w:ascii="Arial" w:hAnsi="Arial" w:cs="Arial"/>
          <w:b/>
        </w:rPr>
      </w:pPr>
    </w:p>
    <w:p w:rsidR="00003E17" w:rsidRDefault="00A359A1" w:rsidP="00AE65A5">
      <w:pPr>
        <w:rPr>
          <w:rFonts w:ascii="Arial" w:hAnsi="Arial" w:cs="Arial"/>
        </w:rPr>
      </w:pPr>
      <w:r>
        <w:rPr>
          <w:rFonts w:ascii="Arial" w:hAnsi="Arial" w:cs="Arial"/>
          <w:b/>
        </w:rPr>
        <w:t>Mayor Schmidt:</w:t>
      </w:r>
      <w:r>
        <w:rPr>
          <w:rFonts w:ascii="Arial" w:hAnsi="Arial" w:cs="Arial"/>
        </w:rPr>
        <w:t xml:space="preserve"> </w:t>
      </w:r>
      <w:r w:rsidR="00003E17">
        <w:rPr>
          <w:rFonts w:ascii="Arial" w:hAnsi="Arial" w:cs="Arial"/>
        </w:rPr>
        <w:t xml:space="preserve">Mayor Schmidt appointed </w:t>
      </w:r>
      <w:r w:rsidR="00E60E8A">
        <w:rPr>
          <w:rFonts w:ascii="Arial" w:hAnsi="Arial" w:cs="Arial"/>
        </w:rPr>
        <w:t>Kris Woik and Nancy O’Brien</w:t>
      </w:r>
      <w:r w:rsidR="00003E17">
        <w:rPr>
          <w:rFonts w:ascii="Arial" w:hAnsi="Arial" w:cs="Arial"/>
        </w:rPr>
        <w:t xml:space="preserve"> to serve </w:t>
      </w:r>
      <w:proofErr w:type="gramStart"/>
      <w:r w:rsidR="00003E17">
        <w:rPr>
          <w:rFonts w:ascii="Arial" w:hAnsi="Arial" w:cs="Arial"/>
        </w:rPr>
        <w:t>three year</w:t>
      </w:r>
      <w:proofErr w:type="gramEnd"/>
      <w:r w:rsidR="00003E17">
        <w:rPr>
          <w:rFonts w:ascii="Arial" w:hAnsi="Arial" w:cs="Arial"/>
        </w:rPr>
        <w:t xml:space="preserve"> terms on the </w:t>
      </w:r>
      <w:r w:rsidR="00C35322">
        <w:rPr>
          <w:rFonts w:ascii="Arial" w:hAnsi="Arial" w:cs="Arial"/>
        </w:rPr>
        <w:t xml:space="preserve">Colby </w:t>
      </w:r>
      <w:r w:rsidR="00003E17">
        <w:rPr>
          <w:rFonts w:ascii="Arial" w:hAnsi="Arial" w:cs="Arial"/>
        </w:rPr>
        <w:t xml:space="preserve">Library Board. Motion was made by </w:t>
      </w:r>
      <w:r w:rsidR="00922DD9">
        <w:rPr>
          <w:rFonts w:ascii="Arial" w:hAnsi="Arial" w:cs="Arial"/>
        </w:rPr>
        <w:t>Hederer</w:t>
      </w:r>
      <w:r w:rsidR="00003E17">
        <w:rPr>
          <w:rFonts w:ascii="Arial" w:hAnsi="Arial" w:cs="Arial"/>
        </w:rPr>
        <w:t xml:space="preserve">, seconded by </w:t>
      </w:r>
      <w:r w:rsidR="00922DD9">
        <w:rPr>
          <w:rFonts w:ascii="Arial" w:hAnsi="Arial" w:cs="Arial"/>
        </w:rPr>
        <w:t xml:space="preserve">Hesgard </w:t>
      </w:r>
      <w:r w:rsidR="00003E17">
        <w:rPr>
          <w:rFonts w:ascii="Arial" w:hAnsi="Arial" w:cs="Arial"/>
        </w:rPr>
        <w:t>to approve the appoint</w:t>
      </w:r>
      <w:r w:rsidR="00922DD9">
        <w:rPr>
          <w:rFonts w:ascii="Arial" w:hAnsi="Arial" w:cs="Arial"/>
        </w:rPr>
        <w:t>ment</w:t>
      </w:r>
      <w:r w:rsidR="00003E17">
        <w:rPr>
          <w:rFonts w:ascii="Arial" w:hAnsi="Arial" w:cs="Arial"/>
        </w:rPr>
        <w:t xml:space="preserve">s. Motion carried with a voice vote. </w:t>
      </w:r>
    </w:p>
    <w:p w:rsidR="00003E17" w:rsidRDefault="00003E17" w:rsidP="00AE65A5">
      <w:pPr>
        <w:rPr>
          <w:rFonts w:ascii="Arial" w:hAnsi="Arial" w:cs="Arial"/>
        </w:rPr>
      </w:pPr>
    </w:p>
    <w:p w:rsidR="008D1404" w:rsidRDefault="00521FE8" w:rsidP="00AE65A5">
      <w:pPr>
        <w:rPr>
          <w:rFonts w:ascii="Arial" w:hAnsi="Arial" w:cs="Arial"/>
        </w:rPr>
      </w:pPr>
      <w:r>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E60E8A">
        <w:rPr>
          <w:rFonts w:ascii="Arial" w:hAnsi="Arial" w:cs="Arial"/>
        </w:rPr>
        <w:t>United Communities of Clark County.</w:t>
      </w:r>
    </w:p>
    <w:p w:rsidR="00C12520" w:rsidRDefault="00C12520" w:rsidP="00AE65A5">
      <w:pPr>
        <w:rPr>
          <w:rFonts w:ascii="Arial" w:hAnsi="Arial" w:cs="Arial"/>
        </w:rPr>
      </w:pPr>
    </w:p>
    <w:p w:rsidR="00C12520" w:rsidRDefault="00C12520" w:rsidP="00AE65A5">
      <w:pPr>
        <w:rPr>
          <w:rFonts w:ascii="Arial" w:hAnsi="Arial" w:cs="Arial"/>
        </w:rPr>
      </w:pPr>
      <w:r>
        <w:rPr>
          <w:rFonts w:ascii="Arial" w:hAnsi="Arial" w:cs="Arial"/>
        </w:rPr>
        <w:t xml:space="preserve">He reported that the City of Colby held the Board of Review meeting this month and the city has had an increase in the city of $899,100. The city will have to do a full assessment next year. </w:t>
      </w:r>
    </w:p>
    <w:p w:rsidR="00CC6599" w:rsidRDefault="00CC6599" w:rsidP="009D65DF">
      <w:pPr>
        <w:rPr>
          <w:rFonts w:ascii="Arial" w:hAnsi="Arial" w:cs="Arial"/>
        </w:rPr>
      </w:pPr>
    </w:p>
    <w:p w:rsidR="000B5C77" w:rsidRPr="007272B1" w:rsidRDefault="00CC6599" w:rsidP="009D65DF">
      <w:pPr>
        <w:rPr>
          <w:rFonts w:ascii="Arial" w:hAnsi="Arial" w:cs="Arial"/>
        </w:rPr>
      </w:pPr>
      <w:r>
        <w:rPr>
          <w:rFonts w:ascii="Arial" w:hAnsi="Arial" w:cs="Arial"/>
          <w:b/>
        </w:rPr>
        <w:t xml:space="preserve">Clerk Gurtner: </w:t>
      </w:r>
      <w:r w:rsidR="007272B1">
        <w:rPr>
          <w:rFonts w:ascii="Arial" w:hAnsi="Arial" w:cs="Arial"/>
        </w:rPr>
        <w:t>Clerk Gurtner reported on the first night of “Just Another Music Monday”</w:t>
      </w:r>
      <w:r w:rsidR="00C35322">
        <w:rPr>
          <w:rFonts w:ascii="Arial" w:hAnsi="Arial" w:cs="Arial"/>
        </w:rPr>
        <w:t xml:space="preserve">. It </w:t>
      </w:r>
      <w:r w:rsidR="007272B1">
        <w:rPr>
          <w:rFonts w:ascii="Arial" w:hAnsi="Arial" w:cs="Arial"/>
        </w:rPr>
        <w:t>seemed to go really well and she estimated that there was 75 people there.</w:t>
      </w:r>
    </w:p>
    <w:p w:rsidR="00E60E8A" w:rsidRDefault="00E60E8A" w:rsidP="009D65DF">
      <w:pPr>
        <w:rPr>
          <w:rFonts w:ascii="Arial" w:hAnsi="Arial" w:cs="Arial"/>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C0F27">
        <w:rPr>
          <w:rFonts w:ascii="Arial" w:hAnsi="Arial" w:cs="Arial"/>
          <w:color w:val="000000"/>
        </w:rPr>
        <w:t xml:space="preserve">The following building permits were issued: </w:t>
      </w:r>
      <w:r w:rsidR="00E60E8A">
        <w:rPr>
          <w:rFonts w:ascii="Arial" w:hAnsi="Arial" w:cs="Arial"/>
          <w:color w:val="000000"/>
        </w:rPr>
        <w:t>Zackary Buss, 512 N 6</w:t>
      </w:r>
      <w:r w:rsidR="00E60E8A" w:rsidRPr="00E60E8A">
        <w:rPr>
          <w:rFonts w:ascii="Arial" w:hAnsi="Arial" w:cs="Arial"/>
          <w:color w:val="000000"/>
          <w:vertAlign w:val="superscript"/>
        </w:rPr>
        <w:t>th</w:t>
      </w:r>
      <w:r w:rsidR="00E60E8A">
        <w:rPr>
          <w:rFonts w:ascii="Arial" w:hAnsi="Arial" w:cs="Arial"/>
          <w:color w:val="000000"/>
        </w:rPr>
        <w:t xml:space="preserve"> St, widen driveway; Clay </w:t>
      </w:r>
      <w:proofErr w:type="spellStart"/>
      <w:r w:rsidR="00E60E8A">
        <w:rPr>
          <w:rFonts w:ascii="Arial" w:hAnsi="Arial" w:cs="Arial"/>
          <w:color w:val="000000"/>
        </w:rPr>
        <w:t>Thieme</w:t>
      </w:r>
      <w:proofErr w:type="spellEnd"/>
      <w:r w:rsidR="00E60E8A">
        <w:rPr>
          <w:rFonts w:ascii="Arial" w:hAnsi="Arial" w:cs="Arial"/>
          <w:color w:val="000000"/>
        </w:rPr>
        <w:t>, 702 W Carol St, windows; William &amp; Monica Tesmer, 217 S 2</w:t>
      </w:r>
      <w:r w:rsidR="00E60E8A" w:rsidRPr="00E60E8A">
        <w:rPr>
          <w:rFonts w:ascii="Arial" w:hAnsi="Arial" w:cs="Arial"/>
          <w:color w:val="000000"/>
          <w:vertAlign w:val="superscript"/>
        </w:rPr>
        <w:t>nd</w:t>
      </w:r>
      <w:r w:rsidR="00E60E8A">
        <w:rPr>
          <w:rFonts w:ascii="Arial" w:hAnsi="Arial" w:cs="Arial"/>
          <w:color w:val="000000"/>
        </w:rPr>
        <w:t xml:space="preserve"> St, new driveway off S 2</w:t>
      </w:r>
      <w:r w:rsidR="00E60E8A" w:rsidRPr="00E60E8A">
        <w:rPr>
          <w:rFonts w:ascii="Arial" w:hAnsi="Arial" w:cs="Arial"/>
          <w:color w:val="000000"/>
          <w:vertAlign w:val="superscript"/>
        </w:rPr>
        <w:t>nd</w:t>
      </w:r>
      <w:r w:rsidR="00E60E8A">
        <w:rPr>
          <w:rFonts w:ascii="Arial" w:hAnsi="Arial" w:cs="Arial"/>
          <w:color w:val="000000"/>
        </w:rPr>
        <w:t xml:space="preserve"> St; Don Leichtnam, 407 N Main St, re-roof; Brooke Bruesewitz, 702 E Monroe St, 30’ x 40’ detached garage; Mark Calmes, 406 N 2</w:t>
      </w:r>
      <w:r w:rsidR="00E60E8A" w:rsidRPr="00E60E8A">
        <w:rPr>
          <w:rFonts w:ascii="Arial" w:hAnsi="Arial" w:cs="Arial"/>
          <w:color w:val="000000"/>
          <w:vertAlign w:val="superscript"/>
        </w:rPr>
        <w:t>nd</w:t>
      </w:r>
      <w:r w:rsidR="00E60E8A">
        <w:rPr>
          <w:rFonts w:ascii="Arial" w:hAnsi="Arial" w:cs="Arial"/>
          <w:color w:val="000000"/>
        </w:rPr>
        <w:t xml:space="preserve"> St, replace driveway; Melissa Johnson, 223 S 1</w:t>
      </w:r>
      <w:r w:rsidR="00E60E8A" w:rsidRPr="00E60E8A">
        <w:rPr>
          <w:rFonts w:ascii="Arial" w:hAnsi="Arial" w:cs="Arial"/>
          <w:color w:val="000000"/>
          <w:vertAlign w:val="superscript"/>
        </w:rPr>
        <w:t>st</w:t>
      </w:r>
      <w:r w:rsidR="00E60E8A">
        <w:rPr>
          <w:rFonts w:ascii="Arial" w:hAnsi="Arial" w:cs="Arial"/>
          <w:color w:val="000000"/>
        </w:rPr>
        <w:t xml:space="preserve"> St, sidewalk, fence; Peggy </w:t>
      </w:r>
      <w:proofErr w:type="spellStart"/>
      <w:r w:rsidR="00E60E8A">
        <w:rPr>
          <w:rFonts w:ascii="Arial" w:hAnsi="Arial" w:cs="Arial"/>
          <w:color w:val="000000"/>
        </w:rPr>
        <w:t>Kraschnewski</w:t>
      </w:r>
      <w:proofErr w:type="spellEnd"/>
      <w:r w:rsidR="00E60E8A">
        <w:rPr>
          <w:rFonts w:ascii="Arial" w:hAnsi="Arial" w:cs="Arial"/>
          <w:color w:val="000000"/>
        </w:rPr>
        <w:t xml:space="preserve">, 601 W Dolf St, razing barn; David </w:t>
      </w:r>
      <w:proofErr w:type="spellStart"/>
      <w:r w:rsidR="00E60E8A">
        <w:rPr>
          <w:rFonts w:ascii="Arial" w:hAnsi="Arial" w:cs="Arial"/>
          <w:color w:val="000000"/>
        </w:rPr>
        <w:t>Strathmann</w:t>
      </w:r>
      <w:proofErr w:type="spellEnd"/>
      <w:r w:rsidR="00E60E8A">
        <w:rPr>
          <w:rFonts w:ascii="Arial" w:hAnsi="Arial" w:cs="Arial"/>
          <w:color w:val="000000"/>
        </w:rPr>
        <w:t xml:space="preserve">, 300 Lieders St, cement patio slab, eaves on house and garage.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890225"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DPW Higley reported on the precipitation and flows for </w:t>
      </w:r>
      <w:r w:rsidR="00E60E8A">
        <w:rPr>
          <w:rFonts w:ascii="Arial" w:hAnsi="Arial" w:cs="Arial"/>
          <w:color w:val="000000"/>
        </w:rPr>
        <w:t>May</w:t>
      </w:r>
      <w:r w:rsidR="00BE229F">
        <w:rPr>
          <w:rFonts w:ascii="Arial" w:hAnsi="Arial" w:cs="Arial"/>
          <w:color w:val="000000"/>
        </w:rPr>
        <w:t xml:space="preserve"> </w:t>
      </w:r>
      <w:r>
        <w:rPr>
          <w:rFonts w:ascii="Arial" w:hAnsi="Arial" w:cs="Arial"/>
          <w:color w:val="000000"/>
        </w:rPr>
        <w:t xml:space="preserve">2023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E60E8A">
        <w:rPr>
          <w:rFonts w:ascii="Arial" w:hAnsi="Arial" w:cs="Arial"/>
          <w:color w:val="000000"/>
        </w:rPr>
        <w:t xml:space="preserve">May </w:t>
      </w:r>
      <w:r>
        <w:rPr>
          <w:rFonts w:ascii="Arial" w:hAnsi="Arial" w:cs="Arial"/>
          <w:color w:val="000000"/>
        </w:rPr>
        <w:t xml:space="preserve">2023. </w:t>
      </w:r>
      <w:r w:rsidR="00351065">
        <w:rPr>
          <w:rFonts w:ascii="Arial" w:hAnsi="Arial" w:cs="Arial"/>
          <w:color w:val="000000"/>
        </w:rPr>
        <w:t xml:space="preserve">  </w:t>
      </w:r>
    </w:p>
    <w:p w:rsidR="00D6528F" w:rsidRDefault="00D6528F" w:rsidP="00432C54">
      <w:pPr>
        <w:pStyle w:val="NormalWeb1"/>
        <w:shd w:val="clear" w:color="auto" w:fill="FFFFFF"/>
        <w:spacing w:before="0" w:beforeAutospacing="0" w:after="0" w:afterAutospacing="0"/>
        <w:rPr>
          <w:rFonts w:ascii="Arial" w:hAnsi="Arial" w:cs="Arial"/>
          <w:color w:val="000000"/>
        </w:rPr>
      </w:pPr>
    </w:p>
    <w:p w:rsidR="00D6528F" w:rsidRDefault="00D6528F"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cold storage building construction has started behind the shop. The new city lot “for sale” signs are up on the Division Street property. The city paving projects will be starting soon. The DOT Highway 13 paving project is a little behind the timeline originally proposed. </w:t>
      </w:r>
    </w:p>
    <w:p w:rsidR="00B7437B" w:rsidRDefault="00B7437B" w:rsidP="00432C54">
      <w:pPr>
        <w:pStyle w:val="NormalWeb1"/>
        <w:shd w:val="clear" w:color="auto" w:fill="FFFFFF"/>
        <w:spacing w:before="0" w:beforeAutospacing="0" w:after="0" w:afterAutospacing="0"/>
        <w:rPr>
          <w:rFonts w:ascii="Arial" w:hAnsi="Arial" w:cs="Arial"/>
          <w:color w:val="000000"/>
        </w:rPr>
      </w:pPr>
    </w:p>
    <w:p w:rsidR="00B7437B" w:rsidRPr="00B7437B" w:rsidRDefault="00B7437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sidR="00D6528F">
        <w:rPr>
          <w:rFonts w:ascii="Arial" w:hAnsi="Arial" w:cs="Arial"/>
          <w:color w:val="000000"/>
        </w:rPr>
        <w:t xml:space="preserve"> The final layer of asphalt is completed on Community Drive, but not on N 2</w:t>
      </w:r>
      <w:r w:rsidR="00D6528F" w:rsidRPr="00D6528F">
        <w:rPr>
          <w:rFonts w:ascii="Arial" w:hAnsi="Arial" w:cs="Arial"/>
          <w:color w:val="000000"/>
          <w:vertAlign w:val="superscript"/>
        </w:rPr>
        <w:t>nd</w:t>
      </w:r>
      <w:r w:rsidR="00D6528F">
        <w:rPr>
          <w:rFonts w:ascii="Arial" w:hAnsi="Arial" w:cs="Arial"/>
          <w:color w:val="000000"/>
        </w:rPr>
        <w:t xml:space="preserve"> Street. </w:t>
      </w:r>
      <w:r w:rsidR="002003FF">
        <w:rPr>
          <w:rFonts w:ascii="Arial" w:hAnsi="Arial" w:cs="Arial"/>
          <w:color w:val="000000"/>
        </w:rPr>
        <w:t>There are areas on N 2</w:t>
      </w:r>
      <w:r w:rsidR="002003FF" w:rsidRPr="002003FF">
        <w:rPr>
          <w:rFonts w:ascii="Arial" w:hAnsi="Arial" w:cs="Arial"/>
          <w:color w:val="000000"/>
          <w:vertAlign w:val="superscript"/>
        </w:rPr>
        <w:t>nd</w:t>
      </w:r>
      <w:r w:rsidR="002003FF">
        <w:rPr>
          <w:rFonts w:ascii="Arial" w:hAnsi="Arial" w:cs="Arial"/>
          <w:color w:val="000000"/>
        </w:rPr>
        <w:t xml:space="preserve"> Street that the concrete workmanship is not acceptable to the city. MSA has been trying to get a meeting between the city with Melvin</w:t>
      </w:r>
      <w:r w:rsidR="00C35322">
        <w:rPr>
          <w:rFonts w:ascii="Arial" w:hAnsi="Arial" w:cs="Arial"/>
          <w:color w:val="000000"/>
        </w:rPr>
        <w:t>’</w:t>
      </w:r>
      <w:r w:rsidR="002003FF">
        <w:rPr>
          <w:rFonts w:ascii="Arial" w:hAnsi="Arial" w:cs="Arial"/>
          <w:color w:val="000000"/>
        </w:rPr>
        <w:t xml:space="preserve">s, </w:t>
      </w:r>
      <w:r w:rsidR="00C35322">
        <w:rPr>
          <w:rFonts w:ascii="Arial" w:hAnsi="Arial" w:cs="Arial"/>
          <w:color w:val="000000"/>
        </w:rPr>
        <w:t>S</w:t>
      </w:r>
      <w:r w:rsidR="002003FF">
        <w:rPr>
          <w:rFonts w:ascii="Arial" w:hAnsi="Arial" w:cs="Arial"/>
          <w:color w:val="000000"/>
        </w:rPr>
        <w:t>D Ellenbecker and County Materials scheduled to discuss the concrete issues and get the sidewalk repairs completed. Voss presented a letter to the city that they would like to the city to sign to send to Melvin’s asking for the concrete issues to be remedied immediately and for the project to be completed on time.</w:t>
      </w:r>
      <w:r w:rsidR="00AA6017">
        <w:rPr>
          <w:rFonts w:ascii="Arial" w:hAnsi="Arial" w:cs="Arial"/>
          <w:color w:val="000000"/>
        </w:rPr>
        <w:t xml:space="preserve"> </w:t>
      </w:r>
    </w:p>
    <w:p w:rsidR="00890225" w:rsidRDefault="00890225" w:rsidP="00432C54">
      <w:pPr>
        <w:pStyle w:val="NormalWeb1"/>
        <w:shd w:val="clear" w:color="auto" w:fill="FFFFFF"/>
        <w:spacing w:before="0" w:beforeAutospacing="0" w:after="0" w:afterAutospacing="0"/>
        <w:rPr>
          <w:rFonts w:ascii="Arial" w:hAnsi="Arial" w:cs="Arial"/>
          <w:color w:val="000000"/>
        </w:rPr>
      </w:pPr>
    </w:p>
    <w:p w:rsidR="00E812F4" w:rsidRDefault="00720C27" w:rsidP="00DF212B">
      <w:pPr>
        <w:rPr>
          <w:rFonts w:ascii="Arial" w:hAnsi="Arial" w:cs="Arial"/>
        </w:rPr>
      </w:pPr>
      <w:r>
        <w:rPr>
          <w:rFonts w:ascii="Arial" w:hAnsi="Arial" w:cs="Arial"/>
          <w:b/>
          <w:bCs/>
        </w:rPr>
        <w:t>Operator’s Licenses</w:t>
      </w:r>
      <w:r w:rsidR="005B3B41">
        <w:rPr>
          <w:rFonts w:ascii="Arial" w:hAnsi="Arial" w:cs="Arial"/>
          <w:b/>
          <w:bCs/>
        </w:rPr>
        <w:t>:</w:t>
      </w:r>
      <w:r w:rsidR="004804E0">
        <w:rPr>
          <w:rFonts w:ascii="Arial" w:hAnsi="Arial" w:cs="Arial"/>
        </w:rPr>
        <w:t xml:space="preserve"> </w:t>
      </w:r>
      <w:bookmarkStart w:id="0" w:name="_Hlk97649284"/>
      <w:r w:rsidR="00AA6017">
        <w:rPr>
          <w:rFonts w:ascii="Arial" w:hAnsi="Arial" w:cs="Arial"/>
        </w:rPr>
        <w:t xml:space="preserve">Motion was made by Lindeman, seconded by Hesgard to approve the operator’s license list dated June 6, 2023. Motion carried with a voice vote. </w:t>
      </w:r>
    </w:p>
    <w:p w:rsidR="00AA6017" w:rsidRDefault="00AA6017" w:rsidP="00DF212B">
      <w:pPr>
        <w:rPr>
          <w:rFonts w:ascii="Arial" w:hAnsi="Arial" w:cs="Arial"/>
        </w:rPr>
      </w:pPr>
    </w:p>
    <w:tbl>
      <w:tblPr>
        <w:tblStyle w:val="TableGrid"/>
        <w:tblW w:w="0" w:type="auto"/>
        <w:tblLook w:val="04A0" w:firstRow="1" w:lastRow="0" w:firstColumn="1" w:lastColumn="0" w:noHBand="0" w:noVBand="1"/>
      </w:tblPr>
      <w:tblGrid>
        <w:gridCol w:w="972"/>
        <w:gridCol w:w="2196"/>
        <w:gridCol w:w="3510"/>
        <w:gridCol w:w="2178"/>
      </w:tblGrid>
      <w:tr w:rsidR="008C344A" w:rsidRPr="008C344A" w:rsidTr="008C344A">
        <w:trPr>
          <w:trHeight w:val="315"/>
        </w:trPr>
        <w:tc>
          <w:tcPr>
            <w:tcW w:w="972" w:type="dxa"/>
            <w:noWrap/>
            <w:hideMark/>
          </w:tcPr>
          <w:bookmarkEnd w:id="0"/>
          <w:p w:rsidR="008C344A" w:rsidRPr="008C344A" w:rsidRDefault="008C344A" w:rsidP="008C344A">
            <w:pPr>
              <w:pStyle w:val="NormalWeb1"/>
              <w:shd w:val="clear" w:color="auto" w:fill="FFFFFF"/>
              <w:rPr>
                <w:rFonts w:ascii="Arial" w:hAnsi="Arial" w:cs="Arial"/>
                <w:b/>
                <w:bCs/>
                <w:sz w:val="20"/>
                <w:szCs w:val="20"/>
              </w:rPr>
            </w:pPr>
            <w:r w:rsidRPr="008C344A">
              <w:rPr>
                <w:rFonts w:ascii="Arial" w:hAnsi="Arial" w:cs="Arial"/>
                <w:b/>
                <w:bCs/>
                <w:sz w:val="20"/>
                <w:szCs w:val="20"/>
              </w:rPr>
              <w:t>Number</w:t>
            </w:r>
          </w:p>
        </w:tc>
        <w:tc>
          <w:tcPr>
            <w:tcW w:w="2196" w:type="dxa"/>
            <w:noWrap/>
            <w:hideMark/>
          </w:tcPr>
          <w:p w:rsidR="008C344A" w:rsidRPr="008C344A" w:rsidRDefault="008C344A" w:rsidP="008C344A">
            <w:pPr>
              <w:pStyle w:val="NormalWeb1"/>
              <w:shd w:val="clear" w:color="auto" w:fill="FFFFFF"/>
              <w:rPr>
                <w:rFonts w:ascii="Arial" w:hAnsi="Arial" w:cs="Arial"/>
                <w:b/>
                <w:bCs/>
                <w:sz w:val="20"/>
                <w:szCs w:val="20"/>
              </w:rPr>
            </w:pPr>
            <w:r w:rsidRPr="008C344A">
              <w:rPr>
                <w:rFonts w:ascii="Arial" w:hAnsi="Arial" w:cs="Arial"/>
                <w:b/>
                <w:bCs/>
                <w:sz w:val="20"/>
                <w:szCs w:val="20"/>
              </w:rPr>
              <w:t>Name</w:t>
            </w:r>
          </w:p>
        </w:tc>
        <w:tc>
          <w:tcPr>
            <w:tcW w:w="3510" w:type="dxa"/>
            <w:noWrap/>
            <w:hideMark/>
          </w:tcPr>
          <w:p w:rsidR="008C344A" w:rsidRPr="008C344A" w:rsidRDefault="008C344A" w:rsidP="008C344A">
            <w:pPr>
              <w:pStyle w:val="NormalWeb1"/>
              <w:shd w:val="clear" w:color="auto" w:fill="FFFFFF"/>
              <w:rPr>
                <w:rFonts w:ascii="Arial" w:hAnsi="Arial" w:cs="Arial"/>
                <w:b/>
                <w:bCs/>
                <w:sz w:val="20"/>
                <w:szCs w:val="20"/>
              </w:rPr>
            </w:pPr>
            <w:r w:rsidRPr="008C344A">
              <w:rPr>
                <w:rFonts w:ascii="Arial" w:hAnsi="Arial" w:cs="Arial"/>
                <w:b/>
                <w:bCs/>
                <w:sz w:val="20"/>
                <w:szCs w:val="20"/>
              </w:rPr>
              <w:t>Address</w:t>
            </w:r>
          </w:p>
        </w:tc>
        <w:tc>
          <w:tcPr>
            <w:tcW w:w="2178" w:type="dxa"/>
            <w:noWrap/>
            <w:hideMark/>
          </w:tcPr>
          <w:p w:rsidR="008C344A" w:rsidRPr="008C344A" w:rsidRDefault="008C344A" w:rsidP="008C344A">
            <w:pPr>
              <w:pStyle w:val="NormalWeb1"/>
              <w:shd w:val="clear" w:color="auto" w:fill="FFFFFF"/>
              <w:rPr>
                <w:rFonts w:ascii="Arial" w:hAnsi="Arial" w:cs="Arial"/>
                <w:b/>
                <w:bCs/>
                <w:sz w:val="20"/>
                <w:szCs w:val="20"/>
              </w:rPr>
            </w:pPr>
            <w:r w:rsidRPr="008C344A">
              <w:rPr>
                <w:rFonts w:ascii="Arial" w:hAnsi="Arial" w:cs="Arial"/>
                <w:b/>
                <w:bCs/>
                <w:sz w:val="20"/>
                <w:szCs w:val="20"/>
              </w:rPr>
              <w:t>Location</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Michelle </w:t>
            </w:r>
            <w:proofErr w:type="spellStart"/>
            <w:r w:rsidRPr="008C344A">
              <w:rPr>
                <w:rFonts w:ascii="Arial" w:hAnsi="Arial" w:cs="Arial"/>
                <w:sz w:val="20"/>
                <w:szCs w:val="20"/>
              </w:rPr>
              <w:t>Strathmann</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300 Lieders St, Colby, WI </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David </w:t>
            </w:r>
            <w:proofErr w:type="spellStart"/>
            <w:r w:rsidRPr="008C344A">
              <w:rPr>
                <w:rFonts w:ascii="Arial" w:hAnsi="Arial" w:cs="Arial"/>
                <w:sz w:val="20"/>
                <w:szCs w:val="20"/>
              </w:rPr>
              <w:t>Strathmann</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300 Lieders St, Colby, WI </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Zachary Brockhaus</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401 S Division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Provision</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4</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Carmen Heart</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104034 </w:t>
            </w:r>
            <w:proofErr w:type="spellStart"/>
            <w:r w:rsidRPr="008C344A">
              <w:rPr>
                <w:rFonts w:ascii="Arial" w:hAnsi="Arial" w:cs="Arial"/>
                <w:sz w:val="20"/>
                <w:szCs w:val="20"/>
              </w:rPr>
              <w:t>Cty</w:t>
            </w:r>
            <w:proofErr w:type="spellEnd"/>
            <w:r w:rsidRPr="008C344A">
              <w:rPr>
                <w:rFonts w:ascii="Arial" w:hAnsi="Arial" w:cs="Arial"/>
                <w:sz w:val="20"/>
                <w:szCs w:val="20"/>
              </w:rPr>
              <w:t xml:space="preserve"> Rd P, Unity,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Provision</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5</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Sarah </w:t>
            </w:r>
            <w:proofErr w:type="spellStart"/>
            <w:r w:rsidRPr="008C344A">
              <w:rPr>
                <w:rFonts w:ascii="Arial" w:hAnsi="Arial" w:cs="Arial"/>
                <w:sz w:val="20"/>
                <w:szCs w:val="20"/>
              </w:rPr>
              <w:t>Cliver</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W936 Starks Rd, Unity,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Provision</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6</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Skyler </w:t>
            </w:r>
            <w:proofErr w:type="spellStart"/>
            <w:r w:rsidRPr="008C344A">
              <w:rPr>
                <w:rFonts w:ascii="Arial" w:hAnsi="Arial" w:cs="Arial"/>
                <w:sz w:val="20"/>
                <w:szCs w:val="20"/>
              </w:rPr>
              <w:t>Pribbernow</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411 N Main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Provision</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7</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Jami </w:t>
            </w:r>
            <w:proofErr w:type="spellStart"/>
            <w:r w:rsidRPr="008C344A">
              <w:rPr>
                <w:rFonts w:ascii="Arial" w:hAnsi="Arial" w:cs="Arial"/>
                <w:sz w:val="20"/>
                <w:szCs w:val="20"/>
              </w:rPr>
              <w:t>Vittallo</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607 E 2nd St, Owen,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Mega Coop</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8</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Trevor Ellenbecker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317 N 3rd St, Abbotsford</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Mega Coop</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9</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Tremaine Jones</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310 E Pine St, Abbotsford,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Mega Coop</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10</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Donna </w:t>
            </w:r>
            <w:proofErr w:type="spellStart"/>
            <w:r w:rsidRPr="008C344A">
              <w:rPr>
                <w:rFonts w:ascii="Arial" w:hAnsi="Arial" w:cs="Arial"/>
                <w:sz w:val="20"/>
                <w:szCs w:val="20"/>
              </w:rPr>
              <w:t>Woellner</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536 N Paul Ave, Owen,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Mega Coop</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11</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Bonnie Brodhagen</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204 N 2nd Ave, Abbotsford,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Mega Coop</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12</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Nicole </w:t>
            </w:r>
            <w:proofErr w:type="spellStart"/>
            <w:r w:rsidRPr="008C344A">
              <w:rPr>
                <w:rFonts w:ascii="Arial" w:hAnsi="Arial" w:cs="Arial"/>
                <w:sz w:val="20"/>
                <w:szCs w:val="20"/>
              </w:rPr>
              <w:t>Bernt</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109189 </w:t>
            </w:r>
            <w:proofErr w:type="spellStart"/>
            <w:r w:rsidRPr="008C344A">
              <w:rPr>
                <w:rFonts w:ascii="Arial" w:hAnsi="Arial" w:cs="Arial"/>
                <w:sz w:val="20"/>
                <w:szCs w:val="20"/>
              </w:rPr>
              <w:t>Wuertzburg</w:t>
            </w:r>
            <w:proofErr w:type="spellEnd"/>
            <w:r w:rsidRPr="008C344A">
              <w:rPr>
                <w:rFonts w:ascii="Arial" w:hAnsi="Arial" w:cs="Arial"/>
                <w:sz w:val="20"/>
                <w:szCs w:val="20"/>
              </w:rPr>
              <w:t xml:space="preserve"> Rd, Abbotsford</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13</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Julie Neubauer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402 N Beaver St #30, Loyal,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14</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Dawn </w:t>
            </w:r>
            <w:proofErr w:type="spellStart"/>
            <w:r w:rsidRPr="008C344A">
              <w:rPr>
                <w:rFonts w:ascii="Arial" w:hAnsi="Arial" w:cs="Arial"/>
                <w:sz w:val="20"/>
                <w:szCs w:val="20"/>
              </w:rPr>
              <w:t>Roewe</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509 N 5th St, Colby, WI  </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15</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proofErr w:type="spellStart"/>
            <w:r w:rsidRPr="008C344A">
              <w:rPr>
                <w:rFonts w:ascii="Arial" w:hAnsi="Arial" w:cs="Arial"/>
                <w:sz w:val="20"/>
                <w:szCs w:val="20"/>
              </w:rPr>
              <w:t>Kieth</w:t>
            </w:r>
            <w:proofErr w:type="spellEnd"/>
            <w:r w:rsidRPr="008C344A">
              <w:rPr>
                <w:rFonts w:ascii="Arial" w:hAnsi="Arial" w:cs="Arial"/>
                <w:sz w:val="20"/>
                <w:szCs w:val="20"/>
              </w:rPr>
              <w:t xml:space="preserve"> </w:t>
            </w:r>
            <w:proofErr w:type="spellStart"/>
            <w:r w:rsidRPr="008C344A">
              <w:rPr>
                <w:rFonts w:ascii="Arial" w:hAnsi="Arial" w:cs="Arial"/>
                <w:sz w:val="20"/>
                <w:szCs w:val="20"/>
              </w:rPr>
              <w:t>Roewe</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509 N 5th St, Colby, WI  </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16</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Patrick </w:t>
            </w:r>
            <w:proofErr w:type="spellStart"/>
            <w:r w:rsidRPr="008C344A">
              <w:rPr>
                <w:rFonts w:ascii="Arial" w:hAnsi="Arial" w:cs="Arial"/>
                <w:sz w:val="20"/>
                <w:szCs w:val="20"/>
              </w:rPr>
              <w:t>Mateer</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N15286 Estate Dr, Abbotsford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17</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Kent Schilling</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300 W Pine St, Abbotsford,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18</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Sandra Seiler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824 Community Dr,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VFW</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19</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Christina Bores</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827 N 2nd Ave, Wausau WI  </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20</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Deborah Olson</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205 E Spence St, Apt B,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21</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Leighton </w:t>
            </w:r>
            <w:proofErr w:type="spellStart"/>
            <w:r w:rsidRPr="008C344A">
              <w:rPr>
                <w:rFonts w:ascii="Arial" w:hAnsi="Arial" w:cs="Arial"/>
                <w:sz w:val="20"/>
                <w:szCs w:val="20"/>
              </w:rPr>
              <w:t>Drolshagen</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502 W Spence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22</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Jessie Hederer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212 S 3rd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23</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Hallie </w:t>
            </w:r>
            <w:proofErr w:type="spellStart"/>
            <w:r w:rsidRPr="008C344A">
              <w:rPr>
                <w:rFonts w:ascii="Arial" w:hAnsi="Arial" w:cs="Arial"/>
                <w:sz w:val="20"/>
                <w:szCs w:val="20"/>
              </w:rPr>
              <w:t>Solie</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511 W Wausau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24</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Scot Baumgartner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305 S East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Tesmer's</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25</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 xml:space="preserve">Tom </w:t>
            </w:r>
            <w:proofErr w:type="spellStart"/>
            <w:r w:rsidRPr="008C344A">
              <w:rPr>
                <w:rFonts w:ascii="Arial" w:hAnsi="Arial" w:cs="Arial"/>
                <w:sz w:val="20"/>
                <w:szCs w:val="20"/>
              </w:rPr>
              <w:t>Firnstahl</w:t>
            </w:r>
            <w:proofErr w:type="spellEnd"/>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704 E Monroe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Tesmer's</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lastRenderedPageBreak/>
              <w:t>26</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April Schulz</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34 Huron St, Neillsville,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Tesmer's</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27</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Elizabeth Baumgartner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305 S East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Tesmer's</w:t>
            </w: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28</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John Feiten</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419 N 2nd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29</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Connie Gurtner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100693 Elderberry Rd,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p>
        </w:tc>
      </w:tr>
      <w:tr w:rsidR="008C344A" w:rsidRPr="008C344A" w:rsidTr="008C344A">
        <w:trPr>
          <w:trHeight w:val="255"/>
        </w:trPr>
        <w:tc>
          <w:tcPr>
            <w:tcW w:w="972"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30</w:t>
            </w:r>
          </w:p>
        </w:tc>
        <w:tc>
          <w:tcPr>
            <w:tcW w:w="2196"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Dan Hederer</w:t>
            </w:r>
          </w:p>
        </w:tc>
        <w:tc>
          <w:tcPr>
            <w:tcW w:w="3510"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212 S 3rd St, Colby, WI</w:t>
            </w:r>
          </w:p>
        </w:tc>
        <w:tc>
          <w:tcPr>
            <w:tcW w:w="2178" w:type="dxa"/>
            <w:noWrap/>
            <w:hideMark/>
          </w:tcPr>
          <w:p w:rsidR="008C344A" w:rsidRPr="008C344A" w:rsidRDefault="008C344A" w:rsidP="008C344A">
            <w:pPr>
              <w:pStyle w:val="NormalWeb1"/>
              <w:shd w:val="clear" w:color="auto" w:fill="FFFFFF"/>
              <w:rPr>
                <w:rFonts w:ascii="Arial" w:hAnsi="Arial" w:cs="Arial"/>
                <w:sz w:val="20"/>
                <w:szCs w:val="20"/>
              </w:rPr>
            </w:pPr>
            <w:r w:rsidRPr="008C344A">
              <w:rPr>
                <w:rFonts w:ascii="Arial" w:hAnsi="Arial" w:cs="Arial"/>
                <w:sz w:val="20"/>
                <w:szCs w:val="20"/>
              </w:rPr>
              <w:t>Hunter's Choice</w:t>
            </w:r>
          </w:p>
        </w:tc>
      </w:tr>
    </w:tbl>
    <w:p w:rsidR="00FD1A2A" w:rsidRDefault="00FD1A2A" w:rsidP="005D21F7">
      <w:pPr>
        <w:pStyle w:val="NormalWeb1"/>
        <w:shd w:val="clear" w:color="auto" w:fill="FFFFFF"/>
        <w:spacing w:before="0" w:beforeAutospacing="0" w:after="0" w:afterAutospacing="0"/>
        <w:rPr>
          <w:rFonts w:ascii="Arial" w:hAnsi="Arial" w:cs="Arial"/>
          <w:b/>
          <w:color w:val="000000"/>
        </w:rPr>
      </w:pPr>
    </w:p>
    <w:p w:rsidR="00FD1A2A" w:rsidRDefault="00720C27" w:rsidP="009D2378">
      <w:pPr>
        <w:rPr>
          <w:rFonts w:ascii="Arial" w:hAnsi="Arial" w:cs="Arial"/>
        </w:rPr>
      </w:pPr>
      <w:r>
        <w:rPr>
          <w:rFonts w:ascii="Arial" w:hAnsi="Arial" w:cs="Arial"/>
          <w:b/>
          <w:bCs/>
        </w:rPr>
        <w:t>Liquor Licenses</w:t>
      </w:r>
      <w:r w:rsidR="00FD1A2A">
        <w:rPr>
          <w:rFonts w:ascii="Arial" w:hAnsi="Arial" w:cs="Arial"/>
          <w:b/>
          <w:bCs/>
        </w:rPr>
        <w:t>:</w:t>
      </w:r>
      <w:r w:rsidR="00FD1A2A">
        <w:rPr>
          <w:rFonts w:ascii="Arial" w:hAnsi="Arial" w:cs="Arial"/>
        </w:rPr>
        <w:t xml:space="preserve"> </w:t>
      </w:r>
      <w:r w:rsidR="009D2378">
        <w:rPr>
          <w:rFonts w:ascii="Arial" w:hAnsi="Arial" w:cs="Arial"/>
        </w:rPr>
        <w:t xml:space="preserve">Motion was made </w:t>
      </w:r>
      <w:r w:rsidR="00AA6017">
        <w:rPr>
          <w:rFonts w:ascii="Arial" w:hAnsi="Arial" w:cs="Arial"/>
        </w:rPr>
        <w:t>by Hesgard</w:t>
      </w:r>
      <w:r w:rsidR="009D2378">
        <w:rPr>
          <w:rFonts w:ascii="Arial" w:hAnsi="Arial" w:cs="Arial"/>
        </w:rPr>
        <w:t xml:space="preserve">, seconded by </w:t>
      </w:r>
      <w:r w:rsidR="00AA6017">
        <w:rPr>
          <w:rFonts w:ascii="Arial" w:hAnsi="Arial" w:cs="Arial"/>
        </w:rPr>
        <w:t xml:space="preserve">Hederer </w:t>
      </w:r>
      <w:r w:rsidR="009D2378">
        <w:rPr>
          <w:rFonts w:ascii="Arial" w:hAnsi="Arial" w:cs="Arial"/>
        </w:rPr>
        <w:t xml:space="preserve">to approve the </w:t>
      </w:r>
      <w:r w:rsidR="00AA6017">
        <w:rPr>
          <w:rFonts w:ascii="Arial" w:hAnsi="Arial" w:cs="Arial"/>
        </w:rPr>
        <w:t>liquor license list as presented.</w:t>
      </w:r>
      <w:r w:rsidR="009D2378">
        <w:rPr>
          <w:rFonts w:ascii="Arial" w:hAnsi="Arial" w:cs="Arial"/>
        </w:rPr>
        <w:t xml:space="preserve"> Motion carried with a voice vote.</w:t>
      </w:r>
    </w:p>
    <w:p w:rsidR="0095186B"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 xml:space="preserve">Name: </w:t>
      </w:r>
      <w:proofErr w:type="spellStart"/>
      <w:r>
        <w:rPr>
          <w:rFonts w:ascii="Arial" w:hAnsi="Arial" w:cs="Arial"/>
        </w:rPr>
        <w:t>ProVision</w:t>
      </w:r>
      <w:proofErr w:type="spellEnd"/>
      <w:r>
        <w:rPr>
          <w:rFonts w:ascii="Arial" w:hAnsi="Arial" w:cs="Arial"/>
        </w:rPr>
        <w:t xml:space="preserve"> Partners</w:t>
      </w:r>
    </w:p>
    <w:p w:rsidR="0095186B" w:rsidRPr="00775D94" w:rsidRDefault="0095186B" w:rsidP="0095186B">
      <w:pPr>
        <w:rPr>
          <w:rFonts w:ascii="Arial" w:hAnsi="Arial" w:cs="Arial"/>
        </w:rPr>
      </w:pPr>
      <w:r w:rsidRPr="00775D94">
        <w:rPr>
          <w:rFonts w:ascii="Arial" w:hAnsi="Arial" w:cs="Arial"/>
        </w:rPr>
        <w:t xml:space="preserve">Agent: </w:t>
      </w:r>
      <w:r>
        <w:rPr>
          <w:rFonts w:ascii="Arial" w:hAnsi="Arial" w:cs="Arial"/>
        </w:rPr>
        <w:t>Deborah Schoelzel</w:t>
      </w:r>
    </w:p>
    <w:p w:rsidR="0095186B" w:rsidRPr="00775D94" w:rsidRDefault="0095186B" w:rsidP="0095186B">
      <w:pPr>
        <w:rPr>
          <w:rFonts w:ascii="Arial" w:hAnsi="Arial" w:cs="Arial"/>
        </w:rPr>
      </w:pPr>
      <w:r w:rsidRPr="00775D94">
        <w:rPr>
          <w:rFonts w:ascii="Arial" w:hAnsi="Arial" w:cs="Arial"/>
        </w:rPr>
        <w:t>Address: 702 S Division Street</w:t>
      </w:r>
    </w:p>
    <w:p w:rsidR="0095186B" w:rsidRPr="00775D94" w:rsidRDefault="0095186B" w:rsidP="0095186B">
      <w:pPr>
        <w:rPr>
          <w:rFonts w:ascii="Arial" w:hAnsi="Arial" w:cs="Arial"/>
        </w:rPr>
      </w:pPr>
      <w:r w:rsidRPr="00775D94">
        <w:rPr>
          <w:rFonts w:ascii="Arial" w:hAnsi="Arial" w:cs="Arial"/>
        </w:rPr>
        <w:t xml:space="preserve">Type of License: Class A </w:t>
      </w:r>
      <w:r>
        <w:rPr>
          <w:rFonts w:ascii="Arial" w:hAnsi="Arial" w:cs="Arial"/>
        </w:rPr>
        <w:t>Combination</w:t>
      </w:r>
    </w:p>
    <w:p w:rsidR="0095186B" w:rsidRPr="00775D94" w:rsidRDefault="0095186B" w:rsidP="0095186B">
      <w:pPr>
        <w:rPr>
          <w:rFonts w:ascii="Arial" w:hAnsi="Arial" w:cs="Arial"/>
        </w:rPr>
      </w:pPr>
      <w:r w:rsidRPr="00775D94">
        <w:rPr>
          <w:rFonts w:ascii="Arial" w:hAnsi="Arial" w:cs="Arial"/>
        </w:rPr>
        <w:t xml:space="preserve">Date Filed: </w:t>
      </w:r>
      <w:r>
        <w:rPr>
          <w:rFonts w:ascii="Arial" w:hAnsi="Arial" w:cs="Arial"/>
        </w:rPr>
        <w:t>May 16, 2023</w:t>
      </w:r>
    </w:p>
    <w:p w:rsidR="0095186B" w:rsidRPr="00775D94"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 xml:space="preserve">Name: </w:t>
      </w:r>
      <w:proofErr w:type="spellStart"/>
      <w:r>
        <w:rPr>
          <w:rFonts w:ascii="Arial" w:hAnsi="Arial" w:cs="Arial"/>
        </w:rPr>
        <w:t>Cenergy</w:t>
      </w:r>
      <w:proofErr w:type="spellEnd"/>
      <w:r>
        <w:rPr>
          <w:rFonts w:ascii="Arial" w:hAnsi="Arial" w:cs="Arial"/>
        </w:rPr>
        <w:t xml:space="preserve"> LLC</w:t>
      </w:r>
    </w:p>
    <w:p w:rsidR="0095186B" w:rsidRPr="00775D94" w:rsidRDefault="0095186B" w:rsidP="0095186B">
      <w:pPr>
        <w:rPr>
          <w:rFonts w:ascii="Arial" w:hAnsi="Arial" w:cs="Arial"/>
        </w:rPr>
      </w:pPr>
      <w:r w:rsidRPr="00775D94">
        <w:rPr>
          <w:rFonts w:ascii="Arial" w:hAnsi="Arial" w:cs="Arial"/>
        </w:rPr>
        <w:t>Agent</w:t>
      </w:r>
      <w:r>
        <w:rPr>
          <w:rFonts w:ascii="Arial" w:hAnsi="Arial" w:cs="Arial"/>
        </w:rPr>
        <w:t>: Erin Bergman</w:t>
      </w:r>
    </w:p>
    <w:p w:rsidR="0095186B" w:rsidRPr="00775D94" w:rsidRDefault="0095186B" w:rsidP="0095186B">
      <w:pPr>
        <w:rPr>
          <w:rFonts w:ascii="Arial" w:hAnsi="Arial" w:cs="Arial"/>
        </w:rPr>
      </w:pPr>
      <w:r w:rsidRPr="00775D94">
        <w:rPr>
          <w:rFonts w:ascii="Arial" w:hAnsi="Arial" w:cs="Arial"/>
        </w:rPr>
        <w:t>Address: 1210 N Division Street</w:t>
      </w:r>
    </w:p>
    <w:p w:rsidR="0095186B" w:rsidRPr="00775D94" w:rsidRDefault="0095186B" w:rsidP="0095186B">
      <w:pPr>
        <w:rPr>
          <w:rFonts w:ascii="Arial" w:hAnsi="Arial" w:cs="Arial"/>
        </w:rPr>
      </w:pPr>
      <w:r w:rsidRPr="00775D94">
        <w:rPr>
          <w:rFonts w:ascii="Arial" w:hAnsi="Arial" w:cs="Arial"/>
        </w:rPr>
        <w:t>Type of License: Class A Combination</w:t>
      </w:r>
    </w:p>
    <w:p w:rsidR="0095186B" w:rsidRDefault="0095186B" w:rsidP="0095186B">
      <w:pPr>
        <w:rPr>
          <w:rFonts w:ascii="Arial" w:hAnsi="Arial" w:cs="Arial"/>
        </w:rPr>
      </w:pPr>
      <w:r>
        <w:rPr>
          <w:rFonts w:ascii="Arial" w:hAnsi="Arial" w:cs="Arial"/>
        </w:rPr>
        <w:t>Date Filed: May 9, 2023</w:t>
      </w:r>
    </w:p>
    <w:p w:rsidR="0095186B" w:rsidRPr="00775D94"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Name: Robbie Smazal</w:t>
      </w:r>
    </w:p>
    <w:p w:rsidR="0095186B" w:rsidRPr="00775D94" w:rsidRDefault="0095186B" w:rsidP="0095186B">
      <w:pPr>
        <w:rPr>
          <w:rFonts w:ascii="Arial" w:hAnsi="Arial" w:cs="Arial"/>
        </w:rPr>
      </w:pPr>
      <w:r w:rsidRPr="00775D94">
        <w:rPr>
          <w:rFonts w:ascii="Arial" w:hAnsi="Arial" w:cs="Arial"/>
        </w:rPr>
        <w:t xml:space="preserve">Trade Name: </w:t>
      </w:r>
      <w:proofErr w:type="spellStart"/>
      <w:r w:rsidRPr="00775D94">
        <w:rPr>
          <w:rFonts w:ascii="Arial" w:hAnsi="Arial" w:cs="Arial"/>
        </w:rPr>
        <w:t>Smazal’s</w:t>
      </w:r>
      <w:proofErr w:type="spellEnd"/>
      <w:r w:rsidRPr="00775D94">
        <w:rPr>
          <w:rFonts w:ascii="Arial" w:hAnsi="Arial" w:cs="Arial"/>
        </w:rPr>
        <w:t xml:space="preserve"> Hunter</w:t>
      </w:r>
      <w:r>
        <w:rPr>
          <w:rFonts w:ascii="Arial" w:hAnsi="Arial" w:cs="Arial"/>
        </w:rPr>
        <w:t>’</w:t>
      </w:r>
      <w:r w:rsidRPr="00775D94">
        <w:rPr>
          <w:rFonts w:ascii="Arial" w:hAnsi="Arial" w:cs="Arial"/>
        </w:rPr>
        <w:t>s Choice</w:t>
      </w:r>
    </w:p>
    <w:p w:rsidR="0095186B" w:rsidRPr="00775D94" w:rsidRDefault="0095186B" w:rsidP="0095186B">
      <w:pPr>
        <w:rPr>
          <w:rFonts w:ascii="Arial" w:hAnsi="Arial" w:cs="Arial"/>
        </w:rPr>
      </w:pPr>
      <w:r w:rsidRPr="00775D94">
        <w:rPr>
          <w:rFonts w:ascii="Arial" w:hAnsi="Arial" w:cs="Arial"/>
        </w:rPr>
        <w:t>Address: 109 S 1</w:t>
      </w:r>
      <w:r w:rsidRPr="00775D94">
        <w:rPr>
          <w:rFonts w:ascii="Arial" w:hAnsi="Arial" w:cs="Arial"/>
          <w:vertAlign w:val="superscript"/>
        </w:rPr>
        <w:t>st</w:t>
      </w:r>
      <w:r w:rsidRPr="00775D94">
        <w:rPr>
          <w:rFonts w:ascii="Arial" w:hAnsi="Arial" w:cs="Arial"/>
        </w:rPr>
        <w:t xml:space="preserve"> Street</w:t>
      </w:r>
    </w:p>
    <w:p w:rsidR="0095186B" w:rsidRPr="00775D94" w:rsidRDefault="0095186B" w:rsidP="0095186B">
      <w:pPr>
        <w:rPr>
          <w:rFonts w:ascii="Arial" w:hAnsi="Arial" w:cs="Arial"/>
        </w:rPr>
      </w:pPr>
      <w:r w:rsidRPr="00775D94">
        <w:rPr>
          <w:rFonts w:ascii="Arial" w:hAnsi="Arial" w:cs="Arial"/>
        </w:rPr>
        <w:t>Type of License: Class B Combination</w:t>
      </w:r>
    </w:p>
    <w:p w:rsidR="0095186B" w:rsidRDefault="0095186B" w:rsidP="0095186B">
      <w:pPr>
        <w:rPr>
          <w:rFonts w:ascii="Arial" w:hAnsi="Arial" w:cs="Arial"/>
        </w:rPr>
      </w:pPr>
      <w:r w:rsidRPr="00775D94">
        <w:rPr>
          <w:rFonts w:ascii="Arial" w:hAnsi="Arial" w:cs="Arial"/>
        </w:rPr>
        <w:t xml:space="preserve">Date Filed: </w:t>
      </w:r>
      <w:r>
        <w:rPr>
          <w:rFonts w:ascii="Arial" w:hAnsi="Arial" w:cs="Arial"/>
        </w:rPr>
        <w:t>May 12, 2023</w:t>
      </w:r>
    </w:p>
    <w:p w:rsidR="0095186B"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Name: Huber-Schmi</w:t>
      </w:r>
      <w:r>
        <w:rPr>
          <w:rFonts w:ascii="Arial" w:hAnsi="Arial" w:cs="Arial"/>
        </w:rPr>
        <w:t>t</w:t>
      </w:r>
      <w:r w:rsidRPr="00775D94">
        <w:rPr>
          <w:rFonts w:ascii="Arial" w:hAnsi="Arial" w:cs="Arial"/>
        </w:rPr>
        <w:t>t-Bruesewitz-Decker VFW Post 2227 Inc</w:t>
      </w:r>
    </w:p>
    <w:p w:rsidR="0095186B" w:rsidRPr="00775D94" w:rsidRDefault="0095186B" w:rsidP="0095186B">
      <w:pPr>
        <w:rPr>
          <w:rFonts w:ascii="Arial" w:hAnsi="Arial" w:cs="Arial"/>
        </w:rPr>
      </w:pPr>
      <w:r w:rsidRPr="00775D94">
        <w:rPr>
          <w:rFonts w:ascii="Arial" w:hAnsi="Arial" w:cs="Arial"/>
        </w:rPr>
        <w:t xml:space="preserve">Agent: </w:t>
      </w:r>
      <w:r>
        <w:rPr>
          <w:rFonts w:ascii="Arial" w:hAnsi="Arial" w:cs="Arial"/>
        </w:rPr>
        <w:t>Kent Schilling</w:t>
      </w:r>
    </w:p>
    <w:p w:rsidR="0095186B" w:rsidRPr="00775D94" w:rsidRDefault="0095186B" w:rsidP="0095186B">
      <w:pPr>
        <w:rPr>
          <w:rFonts w:ascii="Arial" w:hAnsi="Arial" w:cs="Arial"/>
        </w:rPr>
      </w:pPr>
      <w:r w:rsidRPr="00775D94">
        <w:rPr>
          <w:rFonts w:ascii="Arial" w:hAnsi="Arial" w:cs="Arial"/>
        </w:rPr>
        <w:t>Address: 104 S Division Street</w:t>
      </w:r>
    </w:p>
    <w:p w:rsidR="0095186B" w:rsidRPr="00775D94" w:rsidRDefault="0095186B" w:rsidP="0095186B">
      <w:pPr>
        <w:rPr>
          <w:rFonts w:ascii="Arial" w:hAnsi="Arial" w:cs="Arial"/>
        </w:rPr>
      </w:pPr>
      <w:r w:rsidRPr="00775D94">
        <w:rPr>
          <w:rFonts w:ascii="Arial" w:hAnsi="Arial" w:cs="Arial"/>
        </w:rPr>
        <w:t>Type of License: Class B Combination</w:t>
      </w:r>
    </w:p>
    <w:p w:rsidR="0095186B" w:rsidRPr="00775D94" w:rsidRDefault="0095186B" w:rsidP="0095186B">
      <w:pPr>
        <w:rPr>
          <w:rFonts w:ascii="Arial" w:hAnsi="Arial" w:cs="Arial"/>
        </w:rPr>
      </w:pPr>
      <w:r w:rsidRPr="00775D94">
        <w:rPr>
          <w:rFonts w:ascii="Arial" w:hAnsi="Arial" w:cs="Arial"/>
        </w:rPr>
        <w:t xml:space="preserve">Date Filed: </w:t>
      </w:r>
      <w:r>
        <w:rPr>
          <w:rFonts w:ascii="Arial" w:hAnsi="Arial" w:cs="Arial"/>
        </w:rPr>
        <w:t>May 12, 2023</w:t>
      </w:r>
    </w:p>
    <w:p w:rsidR="0095186B" w:rsidRPr="00775D94"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Name: Timothy Shannon</w:t>
      </w:r>
    </w:p>
    <w:p w:rsidR="0095186B" w:rsidRPr="00775D94" w:rsidRDefault="0095186B" w:rsidP="0095186B">
      <w:pPr>
        <w:rPr>
          <w:rFonts w:ascii="Arial" w:hAnsi="Arial" w:cs="Arial"/>
        </w:rPr>
      </w:pPr>
      <w:r w:rsidRPr="00775D94">
        <w:rPr>
          <w:rFonts w:ascii="Arial" w:hAnsi="Arial" w:cs="Arial"/>
        </w:rPr>
        <w:t>Trade Name: Tim</w:t>
      </w:r>
      <w:r>
        <w:rPr>
          <w:rFonts w:ascii="Arial" w:hAnsi="Arial" w:cs="Arial"/>
        </w:rPr>
        <w:t>’s</w:t>
      </w:r>
      <w:r w:rsidRPr="00775D94">
        <w:rPr>
          <w:rFonts w:ascii="Arial" w:hAnsi="Arial" w:cs="Arial"/>
        </w:rPr>
        <w:t xml:space="preserve"> Northside Bar &amp; Grill</w:t>
      </w:r>
    </w:p>
    <w:p w:rsidR="0095186B" w:rsidRPr="00775D94" w:rsidRDefault="0095186B" w:rsidP="0095186B">
      <w:pPr>
        <w:rPr>
          <w:rFonts w:ascii="Arial" w:hAnsi="Arial" w:cs="Arial"/>
        </w:rPr>
      </w:pPr>
      <w:r w:rsidRPr="00775D94">
        <w:rPr>
          <w:rFonts w:ascii="Arial" w:hAnsi="Arial" w:cs="Arial"/>
        </w:rPr>
        <w:t>Address: 102 E Adams Street</w:t>
      </w:r>
    </w:p>
    <w:p w:rsidR="0095186B" w:rsidRPr="00775D94" w:rsidRDefault="0095186B" w:rsidP="0095186B">
      <w:pPr>
        <w:rPr>
          <w:rFonts w:ascii="Arial" w:hAnsi="Arial" w:cs="Arial"/>
        </w:rPr>
      </w:pPr>
      <w:r w:rsidRPr="00775D94">
        <w:rPr>
          <w:rFonts w:ascii="Arial" w:hAnsi="Arial" w:cs="Arial"/>
        </w:rPr>
        <w:t>Type of License: Class B Combination</w:t>
      </w:r>
    </w:p>
    <w:p w:rsidR="0095186B" w:rsidRPr="00775D94" w:rsidRDefault="0095186B" w:rsidP="0095186B">
      <w:pPr>
        <w:rPr>
          <w:rFonts w:ascii="Arial" w:hAnsi="Arial" w:cs="Arial"/>
        </w:rPr>
      </w:pPr>
      <w:r w:rsidRPr="00775D94">
        <w:rPr>
          <w:rFonts w:ascii="Arial" w:hAnsi="Arial" w:cs="Arial"/>
        </w:rPr>
        <w:t xml:space="preserve">Date Filed: </w:t>
      </w:r>
      <w:r>
        <w:rPr>
          <w:rFonts w:ascii="Arial" w:hAnsi="Arial" w:cs="Arial"/>
        </w:rPr>
        <w:t>April 26, 2023</w:t>
      </w:r>
    </w:p>
    <w:p w:rsidR="0095186B" w:rsidRPr="00775D94" w:rsidRDefault="0095186B" w:rsidP="0095186B">
      <w:pPr>
        <w:rPr>
          <w:rFonts w:ascii="Arial" w:hAnsi="Arial" w:cs="Arial"/>
        </w:rPr>
      </w:pPr>
    </w:p>
    <w:p w:rsidR="0095186B" w:rsidRPr="00775D94" w:rsidRDefault="0095186B" w:rsidP="0095186B">
      <w:pPr>
        <w:rPr>
          <w:rFonts w:ascii="Arial" w:hAnsi="Arial" w:cs="Arial"/>
        </w:rPr>
      </w:pPr>
      <w:r w:rsidRPr="00775D94">
        <w:rPr>
          <w:rFonts w:ascii="Arial" w:hAnsi="Arial" w:cs="Arial"/>
        </w:rPr>
        <w:t>Name: Randel J Tesmer</w:t>
      </w:r>
    </w:p>
    <w:p w:rsidR="0095186B" w:rsidRPr="00775D94" w:rsidRDefault="0095186B" w:rsidP="0095186B">
      <w:pPr>
        <w:rPr>
          <w:rFonts w:ascii="Arial" w:hAnsi="Arial" w:cs="Arial"/>
        </w:rPr>
      </w:pPr>
      <w:r w:rsidRPr="00775D94">
        <w:rPr>
          <w:rFonts w:ascii="Arial" w:hAnsi="Arial" w:cs="Arial"/>
        </w:rPr>
        <w:t>Trade Name: Tesmer</w:t>
      </w:r>
      <w:r>
        <w:rPr>
          <w:rFonts w:ascii="Arial" w:hAnsi="Arial" w:cs="Arial"/>
        </w:rPr>
        <w:t>’s</w:t>
      </w:r>
      <w:r w:rsidRPr="00775D94">
        <w:rPr>
          <w:rFonts w:ascii="Arial" w:hAnsi="Arial" w:cs="Arial"/>
        </w:rPr>
        <w:t xml:space="preserve"> Town &amp; Country Bar</w:t>
      </w:r>
    </w:p>
    <w:p w:rsidR="0095186B" w:rsidRPr="00775D94" w:rsidRDefault="0095186B" w:rsidP="0095186B">
      <w:pPr>
        <w:rPr>
          <w:rFonts w:ascii="Arial" w:hAnsi="Arial" w:cs="Arial"/>
        </w:rPr>
      </w:pPr>
      <w:r w:rsidRPr="00775D94">
        <w:rPr>
          <w:rFonts w:ascii="Arial" w:hAnsi="Arial" w:cs="Arial"/>
        </w:rPr>
        <w:t>Address: 121 S 1</w:t>
      </w:r>
      <w:r w:rsidRPr="00775D94">
        <w:rPr>
          <w:rFonts w:ascii="Arial" w:hAnsi="Arial" w:cs="Arial"/>
          <w:vertAlign w:val="superscript"/>
        </w:rPr>
        <w:t>st</w:t>
      </w:r>
      <w:r w:rsidRPr="00775D94">
        <w:rPr>
          <w:rFonts w:ascii="Arial" w:hAnsi="Arial" w:cs="Arial"/>
        </w:rPr>
        <w:t xml:space="preserve"> Street</w:t>
      </w:r>
    </w:p>
    <w:p w:rsidR="0095186B" w:rsidRDefault="0095186B" w:rsidP="0095186B">
      <w:pPr>
        <w:rPr>
          <w:rFonts w:ascii="Arial" w:hAnsi="Arial" w:cs="Arial"/>
        </w:rPr>
      </w:pPr>
      <w:r w:rsidRPr="00775D94">
        <w:rPr>
          <w:rFonts w:ascii="Arial" w:hAnsi="Arial" w:cs="Arial"/>
        </w:rPr>
        <w:t>Type of License: Class B Combination</w:t>
      </w:r>
    </w:p>
    <w:p w:rsidR="0095186B" w:rsidRPr="00775D94" w:rsidRDefault="0095186B" w:rsidP="0095186B">
      <w:pPr>
        <w:rPr>
          <w:rFonts w:ascii="Arial" w:hAnsi="Arial" w:cs="Arial"/>
        </w:rPr>
      </w:pPr>
      <w:r>
        <w:rPr>
          <w:rFonts w:ascii="Arial" w:hAnsi="Arial" w:cs="Arial"/>
        </w:rPr>
        <w:t>Date Filed: May 3, 2023</w:t>
      </w:r>
    </w:p>
    <w:p w:rsidR="0095186B" w:rsidRPr="00775D94" w:rsidRDefault="0095186B" w:rsidP="0095186B">
      <w:pPr>
        <w:rPr>
          <w:rFonts w:ascii="Arial" w:hAnsi="Arial" w:cs="Arial"/>
        </w:rPr>
      </w:pPr>
    </w:p>
    <w:p w:rsidR="0095186B" w:rsidRPr="00775D94" w:rsidRDefault="0095186B" w:rsidP="0095186B">
      <w:pPr>
        <w:rPr>
          <w:rFonts w:ascii="Arial" w:hAnsi="Arial" w:cs="Arial"/>
        </w:rPr>
      </w:pPr>
      <w:bookmarkStart w:id="1" w:name="_Hlk8807005"/>
      <w:r w:rsidRPr="00775D94">
        <w:rPr>
          <w:rFonts w:ascii="Arial" w:hAnsi="Arial" w:cs="Arial"/>
        </w:rPr>
        <w:t xml:space="preserve">Name: </w:t>
      </w:r>
      <w:r>
        <w:rPr>
          <w:rFonts w:ascii="Arial" w:hAnsi="Arial" w:cs="Arial"/>
        </w:rPr>
        <w:t>Bowl-Winkles Two LLC</w:t>
      </w:r>
    </w:p>
    <w:p w:rsidR="0095186B" w:rsidRPr="00775D94" w:rsidRDefault="0095186B" w:rsidP="0095186B">
      <w:pPr>
        <w:rPr>
          <w:rFonts w:ascii="Arial" w:hAnsi="Arial" w:cs="Arial"/>
        </w:rPr>
      </w:pPr>
      <w:r w:rsidRPr="00775D94">
        <w:rPr>
          <w:rFonts w:ascii="Arial" w:hAnsi="Arial" w:cs="Arial"/>
        </w:rPr>
        <w:lastRenderedPageBreak/>
        <w:t xml:space="preserve">Agent: </w:t>
      </w:r>
      <w:r>
        <w:rPr>
          <w:rFonts w:ascii="Arial" w:hAnsi="Arial" w:cs="Arial"/>
        </w:rPr>
        <w:t>Tyler Messman</w:t>
      </w:r>
    </w:p>
    <w:p w:rsidR="0095186B" w:rsidRPr="00775D94" w:rsidRDefault="0095186B" w:rsidP="0095186B">
      <w:pPr>
        <w:rPr>
          <w:rFonts w:ascii="Arial" w:hAnsi="Arial" w:cs="Arial"/>
        </w:rPr>
      </w:pPr>
      <w:r w:rsidRPr="00775D94">
        <w:rPr>
          <w:rFonts w:ascii="Arial" w:hAnsi="Arial" w:cs="Arial"/>
        </w:rPr>
        <w:t>Address: 506 N Division Street</w:t>
      </w:r>
    </w:p>
    <w:p w:rsidR="0095186B" w:rsidRPr="00775D94" w:rsidRDefault="0095186B" w:rsidP="0095186B">
      <w:pPr>
        <w:rPr>
          <w:rFonts w:ascii="Arial" w:hAnsi="Arial" w:cs="Arial"/>
        </w:rPr>
      </w:pPr>
      <w:r w:rsidRPr="00775D94">
        <w:rPr>
          <w:rFonts w:ascii="Arial" w:hAnsi="Arial" w:cs="Arial"/>
        </w:rPr>
        <w:t>Type of License: Class B Combination</w:t>
      </w:r>
    </w:p>
    <w:p w:rsidR="0095186B" w:rsidRDefault="0095186B" w:rsidP="0095186B">
      <w:pPr>
        <w:rPr>
          <w:rFonts w:ascii="Arial" w:hAnsi="Arial" w:cs="Arial"/>
        </w:rPr>
      </w:pPr>
      <w:r w:rsidRPr="00775D94">
        <w:rPr>
          <w:rFonts w:ascii="Arial" w:hAnsi="Arial" w:cs="Arial"/>
        </w:rPr>
        <w:t xml:space="preserve">Date Filed: </w:t>
      </w:r>
      <w:bookmarkEnd w:id="1"/>
      <w:r>
        <w:rPr>
          <w:rFonts w:ascii="Arial" w:hAnsi="Arial" w:cs="Arial"/>
        </w:rPr>
        <w:t>May 3, 2023</w:t>
      </w:r>
    </w:p>
    <w:p w:rsidR="009D2378" w:rsidRDefault="009D2378" w:rsidP="009D2378">
      <w:pPr>
        <w:rPr>
          <w:rFonts w:ascii="Arial" w:hAnsi="Arial" w:cs="Arial"/>
          <w:b/>
          <w:color w:val="000000"/>
        </w:rPr>
      </w:pPr>
    </w:p>
    <w:p w:rsidR="00FD1A2A" w:rsidRDefault="00720C27" w:rsidP="00FD1A2A">
      <w:pPr>
        <w:rPr>
          <w:rFonts w:ascii="Arial" w:hAnsi="Arial" w:cs="Arial"/>
        </w:rPr>
      </w:pPr>
      <w:r>
        <w:rPr>
          <w:rFonts w:ascii="Arial" w:hAnsi="Arial" w:cs="Arial"/>
          <w:b/>
          <w:bCs/>
        </w:rPr>
        <w:t>Picnic Licenses – Colby Cheese Days</w:t>
      </w:r>
      <w:r w:rsidR="00FD1A2A">
        <w:rPr>
          <w:rFonts w:ascii="Arial" w:hAnsi="Arial" w:cs="Arial"/>
          <w:b/>
          <w:bCs/>
        </w:rPr>
        <w:t>:</w:t>
      </w:r>
      <w:r w:rsidR="00FD1A2A">
        <w:rPr>
          <w:rFonts w:ascii="Arial" w:hAnsi="Arial" w:cs="Arial"/>
        </w:rPr>
        <w:t xml:space="preserve"> </w:t>
      </w:r>
      <w:r w:rsidR="00AA6017">
        <w:rPr>
          <w:rFonts w:ascii="Arial" w:hAnsi="Arial" w:cs="Arial"/>
        </w:rPr>
        <w:t xml:space="preserve">Motion was made by Lindeman, seconded by Hesgard to approve the picnic licenses for </w:t>
      </w:r>
      <w:r w:rsidR="0095186B">
        <w:rPr>
          <w:rFonts w:ascii="Arial" w:hAnsi="Arial" w:cs="Arial"/>
        </w:rPr>
        <w:t xml:space="preserve">Abby-Colby Crossing Chamber for the </w:t>
      </w:r>
      <w:r w:rsidR="00AA6017">
        <w:rPr>
          <w:rFonts w:ascii="Arial" w:hAnsi="Arial" w:cs="Arial"/>
        </w:rPr>
        <w:t>Colby Cheese Days</w:t>
      </w:r>
      <w:r w:rsidR="0095186B">
        <w:rPr>
          <w:rFonts w:ascii="Arial" w:hAnsi="Arial" w:cs="Arial"/>
        </w:rPr>
        <w:t xml:space="preserve"> beer tents</w:t>
      </w:r>
      <w:r w:rsidR="00AA6017">
        <w:rPr>
          <w:rFonts w:ascii="Arial" w:hAnsi="Arial" w:cs="Arial"/>
        </w:rPr>
        <w:t>.</w:t>
      </w:r>
      <w:r w:rsidR="0095186B">
        <w:rPr>
          <w:rFonts w:ascii="Arial" w:hAnsi="Arial" w:cs="Arial"/>
        </w:rPr>
        <w:t xml:space="preserve"> Motion carried with a voice vote.</w:t>
      </w:r>
    </w:p>
    <w:p w:rsidR="00720C27" w:rsidRDefault="00720C27" w:rsidP="00FD1A2A">
      <w:pPr>
        <w:rPr>
          <w:rFonts w:ascii="Arial" w:hAnsi="Arial" w:cs="Arial"/>
        </w:rPr>
      </w:pPr>
    </w:p>
    <w:p w:rsidR="00720C27" w:rsidRPr="00AA6017" w:rsidRDefault="00720C27" w:rsidP="00FD1A2A">
      <w:pPr>
        <w:rPr>
          <w:rFonts w:ascii="Arial" w:hAnsi="Arial" w:cs="Arial"/>
          <w:bCs/>
        </w:rPr>
      </w:pPr>
      <w:r>
        <w:rPr>
          <w:rFonts w:ascii="Arial" w:hAnsi="Arial" w:cs="Arial"/>
          <w:b/>
          <w:bCs/>
        </w:rPr>
        <w:t>Picnic License – Colby Lions for Ballpark at Cheese Days:</w:t>
      </w:r>
      <w:r w:rsidR="00AA6017">
        <w:rPr>
          <w:rFonts w:ascii="Arial" w:hAnsi="Arial" w:cs="Arial"/>
          <w:b/>
          <w:bCs/>
        </w:rPr>
        <w:t xml:space="preserve"> </w:t>
      </w:r>
      <w:r w:rsidR="00AA6017">
        <w:rPr>
          <w:rFonts w:ascii="Arial" w:hAnsi="Arial" w:cs="Arial"/>
          <w:bCs/>
        </w:rPr>
        <w:t xml:space="preserve">Motion was made by Hesgard, seconded by Lindeman to approve the picnic license for the Colby Lion’s Club for the Colby Cheese Days ball tournament. </w:t>
      </w:r>
      <w:r w:rsidR="0095186B">
        <w:rPr>
          <w:rFonts w:ascii="Arial" w:hAnsi="Arial" w:cs="Arial"/>
          <w:bCs/>
        </w:rPr>
        <w:t>Motion carried with a voice vote.</w:t>
      </w:r>
    </w:p>
    <w:p w:rsidR="00720C27" w:rsidRDefault="00720C27" w:rsidP="00FD1A2A">
      <w:pPr>
        <w:rPr>
          <w:rFonts w:ascii="Arial" w:hAnsi="Arial" w:cs="Arial"/>
          <w:b/>
          <w:bCs/>
        </w:rPr>
      </w:pPr>
    </w:p>
    <w:p w:rsidR="00720C27" w:rsidRDefault="00720C27" w:rsidP="00FD1A2A">
      <w:pPr>
        <w:rPr>
          <w:rFonts w:ascii="Arial" w:hAnsi="Arial" w:cs="Arial"/>
          <w:bCs/>
        </w:rPr>
      </w:pPr>
      <w:r>
        <w:rPr>
          <w:rFonts w:ascii="Arial" w:hAnsi="Arial" w:cs="Arial"/>
          <w:b/>
          <w:bCs/>
        </w:rPr>
        <w:t>Resolution 3-2023 Declaring Official Intent to Reimburse Expenditures from Proceeds of Borrowing:</w:t>
      </w:r>
      <w:r w:rsidR="00AA6017">
        <w:rPr>
          <w:rFonts w:ascii="Arial" w:hAnsi="Arial" w:cs="Arial"/>
          <w:bCs/>
        </w:rPr>
        <w:t xml:space="preserve"> Motion was made by O’Brien, seconded by Schmidt to approve Resolution 3-2023 as presented. Motion carried with a voice vote. </w:t>
      </w:r>
    </w:p>
    <w:p w:rsidR="00AA6017" w:rsidRDefault="00AA6017" w:rsidP="00FD1A2A">
      <w:pPr>
        <w:rPr>
          <w:rFonts w:ascii="Arial" w:hAnsi="Arial" w:cs="Arial"/>
          <w:bCs/>
        </w:rPr>
      </w:pPr>
    </w:p>
    <w:p w:rsidR="0095186B" w:rsidRPr="0095186B" w:rsidRDefault="0095186B" w:rsidP="0095186B">
      <w:pPr>
        <w:jc w:val="center"/>
        <w:rPr>
          <w:rFonts w:ascii="Arial" w:hAnsi="Arial" w:cs="Arial"/>
          <w:bCs/>
          <w:i/>
          <w:iCs/>
        </w:rPr>
      </w:pPr>
      <w:r w:rsidRPr="0095186B">
        <w:rPr>
          <w:rFonts w:ascii="Arial" w:hAnsi="Arial" w:cs="Arial"/>
          <w:bCs/>
          <w:i/>
          <w:iCs/>
        </w:rPr>
        <w:t>Resolution #3-2023</w:t>
      </w:r>
    </w:p>
    <w:p w:rsidR="0095186B" w:rsidRPr="0095186B" w:rsidRDefault="0095186B" w:rsidP="0095186B">
      <w:pPr>
        <w:jc w:val="center"/>
        <w:rPr>
          <w:rFonts w:ascii="Arial" w:hAnsi="Arial" w:cs="Arial"/>
          <w:bCs/>
          <w:i/>
          <w:iCs/>
        </w:rPr>
      </w:pPr>
      <w:r w:rsidRPr="0095186B">
        <w:rPr>
          <w:rFonts w:ascii="Arial" w:hAnsi="Arial" w:cs="Arial"/>
          <w:bCs/>
          <w:i/>
          <w:iCs/>
        </w:rPr>
        <w:t>Declaring Official Intent to Reimburse Expenditures from Proceeds of Borrowing</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WHEREAS, City of Colby, Clark/Marathon County, Wisconsin (the “Municipality”) plans to undertake watermain replacement on STH 13 (the “Project”); and</w:t>
      </w:r>
    </w:p>
    <w:p w:rsidR="0095186B" w:rsidRPr="0095186B" w:rsidRDefault="0095186B" w:rsidP="0095186B">
      <w:pPr>
        <w:rPr>
          <w:rFonts w:ascii="Arial" w:hAnsi="Arial" w:cs="Arial"/>
          <w:bCs/>
          <w:i/>
          <w:iCs/>
        </w:rPr>
      </w:pPr>
      <w:r w:rsidRPr="0095186B">
        <w:rPr>
          <w:rFonts w:ascii="Arial" w:hAnsi="Arial" w:cs="Arial"/>
          <w:bCs/>
          <w:i/>
          <w:iCs/>
        </w:rPr>
        <w:t xml:space="preserve">WHEREAS, the Municipality expects to finance the Project on a long-term basis by issuing tax-exempt bonds or a </w:t>
      </w:r>
      <w:proofErr w:type="gramStart"/>
      <w:r w:rsidRPr="0095186B">
        <w:rPr>
          <w:rFonts w:ascii="Arial" w:hAnsi="Arial" w:cs="Arial"/>
          <w:bCs/>
          <w:i/>
          <w:iCs/>
        </w:rPr>
        <w:t>promissory notes (the “Bonds”)</w:t>
      </w:r>
      <w:proofErr w:type="gramEnd"/>
      <w:r w:rsidRPr="0095186B">
        <w:rPr>
          <w:rFonts w:ascii="Arial" w:hAnsi="Arial" w:cs="Arial"/>
          <w:bCs/>
          <w:i/>
          <w:iCs/>
        </w:rPr>
        <w:t>; and</w:t>
      </w:r>
    </w:p>
    <w:p w:rsidR="0095186B" w:rsidRPr="0095186B" w:rsidRDefault="0095186B" w:rsidP="0095186B">
      <w:pPr>
        <w:rPr>
          <w:rFonts w:ascii="Arial" w:hAnsi="Arial" w:cs="Arial"/>
          <w:bCs/>
          <w:i/>
          <w:iCs/>
        </w:rPr>
      </w:pPr>
      <w:r w:rsidRPr="0095186B">
        <w:rPr>
          <w:rFonts w:ascii="Arial" w:hAnsi="Arial" w:cs="Arial"/>
          <w:bCs/>
          <w:i/>
          <w:iCs/>
        </w:rPr>
        <w:t>WHEREAS, because the Bonds will not be issued prior to June 6, 2023, the Municipality must provide interim financing to cover costs of the Project incurred proper to receipt of the proceeds of the Bonds; and</w:t>
      </w:r>
    </w:p>
    <w:p w:rsidR="0095186B" w:rsidRPr="0095186B" w:rsidRDefault="0095186B" w:rsidP="0095186B">
      <w:pPr>
        <w:rPr>
          <w:rFonts w:ascii="Arial" w:hAnsi="Arial" w:cs="Arial"/>
          <w:bCs/>
          <w:i/>
          <w:iCs/>
        </w:rPr>
      </w:pPr>
      <w:r w:rsidRPr="0095186B">
        <w:rPr>
          <w:rFonts w:ascii="Arial" w:hAnsi="Arial" w:cs="Arial"/>
          <w:bCs/>
          <w:i/>
          <w:iCs/>
        </w:rPr>
        <w:t>WHEREAS, it is necessary, desirable, and in the best interests of the Municipality to advance moneys from its funds on hand on an interim basis to pay the costs of the Project until the Bonds are issued.</w:t>
      </w:r>
    </w:p>
    <w:p w:rsidR="0095186B" w:rsidRPr="0095186B" w:rsidRDefault="0095186B" w:rsidP="0095186B">
      <w:pPr>
        <w:rPr>
          <w:rFonts w:ascii="Arial" w:hAnsi="Arial" w:cs="Arial"/>
          <w:bCs/>
          <w:i/>
          <w:iCs/>
        </w:rPr>
      </w:pPr>
      <w:r w:rsidRPr="0095186B">
        <w:rPr>
          <w:rFonts w:ascii="Arial" w:hAnsi="Arial" w:cs="Arial"/>
          <w:bCs/>
          <w:i/>
          <w:iCs/>
        </w:rPr>
        <w:t>NOW, THEREFORE, BE IT RESOLVED by the Common Council of the Municipality, that:</w:t>
      </w:r>
    </w:p>
    <w:p w:rsidR="0095186B" w:rsidRPr="0095186B" w:rsidRDefault="0095186B" w:rsidP="0095186B">
      <w:pPr>
        <w:rPr>
          <w:rFonts w:ascii="Arial" w:hAnsi="Arial" w:cs="Arial"/>
          <w:bCs/>
          <w:i/>
          <w:iCs/>
        </w:rPr>
      </w:pPr>
      <w:r w:rsidRPr="0095186B">
        <w:rPr>
          <w:rFonts w:ascii="Arial" w:hAnsi="Arial" w:cs="Arial"/>
          <w:bCs/>
          <w:i/>
          <w:iCs/>
          <w:u w:val="single"/>
        </w:rPr>
        <w:t xml:space="preserve">Section 1.  Expenditure of Funds. </w:t>
      </w:r>
      <w:r w:rsidRPr="0095186B">
        <w:rPr>
          <w:rFonts w:ascii="Arial" w:hAnsi="Arial" w:cs="Arial"/>
          <w:bCs/>
          <w:i/>
          <w:iCs/>
        </w:rPr>
        <w:t>The Municipality shall make expenditures as needed from its funds on hand to pay the costs of the Project until Bond proceeds become available.</w:t>
      </w:r>
    </w:p>
    <w:p w:rsidR="0095186B" w:rsidRPr="0095186B" w:rsidRDefault="0095186B" w:rsidP="0095186B">
      <w:pPr>
        <w:rPr>
          <w:rFonts w:ascii="Arial" w:hAnsi="Arial" w:cs="Arial"/>
          <w:bCs/>
          <w:i/>
          <w:iCs/>
        </w:rPr>
      </w:pPr>
      <w:r w:rsidRPr="0095186B">
        <w:rPr>
          <w:rFonts w:ascii="Arial" w:hAnsi="Arial" w:cs="Arial"/>
          <w:bCs/>
          <w:i/>
          <w:iCs/>
          <w:u w:val="single"/>
        </w:rPr>
        <w:t xml:space="preserve">Section 2.  Declaration of Official Intent. </w:t>
      </w:r>
      <w:r w:rsidRPr="0095186B">
        <w:rPr>
          <w:rFonts w:ascii="Arial" w:hAnsi="Arial" w:cs="Arial"/>
          <w:bCs/>
          <w:i/>
          <w:iCs/>
        </w:rPr>
        <w:t>The Municipality hereby officially declares its intent under Treas. Regs. Section 1. 150-2 to reimburse said expenditures with proceeds of the Bonds, the principal amount of which is not to expected to exceed $680,000.00.</w:t>
      </w:r>
    </w:p>
    <w:p w:rsidR="0095186B" w:rsidRPr="0095186B" w:rsidRDefault="0095186B" w:rsidP="0095186B">
      <w:pPr>
        <w:rPr>
          <w:rFonts w:ascii="Arial" w:hAnsi="Arial" w:cs="Arial"/>
          <w:bCs/>
          <w:i/>
          <w:iCs/>
        </w:rPr>
      </w:pPr>
      <w:r w:rsidRPr="0095186B">
        <w:rPr>
          <w:rFonts w:ascii="Arial" w:hAnsi="Arial" w:cs="Arial"/>
          <w:bCs/>
          <w:i/>
          <w:iCs/>
          <w:u w:val="single"/>
        </w:rPr>
        <w:t>Section 3. Unavailability of Long-Term Funds.</w:t>
      </w:r>
      <w:r w:rsidRPr="0095186B">
        <w:rPr>
          <w:rFonts w:ascii="Arial" w:hAnsi="Arial" w:cs="Arial"/>
          <w:bCs/>
          <w:i/>
          <w:iCs/>
        </w:rPr>
        <w:t xml:space="preserve"> No funds for payment of the Project from sources other than the Bonds are, or are reasonably expected to be, reserved, allocated on a </w:t>
      </w:r>
      <w:proofErr w:type="gramStart"/>
      <w:r w:rsidRPr="0095186B">
        <w:rPr>
          <w:rFonts w:ascii="Arial" w:hAnsi="Arial" w:cs="Arial"/>
          <w:bCs/>
          <w:i/>
          <w:iCs/>
        </w:rPr>
        <w:t>long term</w:t>
      </w:r>
      <w:proofErr w:type="gramEnd"/>
      <w:r w:rsidRPr="0095186B">
        <w:rPr>
          <w:rFonts w:ascii="Arial" w:hAnsi="Arial" w:cs="Arial"/>
          <w:bCs/>
          <w:i/>
          <w:iCs/>
        </w:rPr>
        <w:t xml:space="preserve"> basis, or otherwise set aside by the Municipality pursuant to its budget or financial policies.</w:t>
      </w:r>
    </w:p>
    <w:p w:rsidR="0095186B" w:rsidRPr="0095186B" w:rsidRDefault="0095186B" w:rsidP="0095186B">
      <w:pPr>
        <w:rPr>
          <w:rFonts w:ascii="Arial" w:hAnsi="Arial" w:cs="Arial"/>
          <w:bCs/>
          <w:i/>
          <w:iCs/>
        </w:rPr>
      </w:pPr>
      <w:r w:rsidRPr="0095186B">
        <w:rPr>
          <w:rFonts w:ascii="Arial" w:hAnsi="Arial" w:cs="Arial"/>
          <w:bCs/>
          <w:i/>
          <w:iCs/>
          <w:u w:val="single"/>
        </w:rPr>
        <w:t xml:space="preserve">Section 4. Public Availability of Official Resolution. </w:t>
      </w:r>
      <w:r w:rsidRPr="0095186B">
        <w:rPr>
          <w:rFonts w:ascii="Arial" w:hAnsi="Arial" w:cs="Arial"/>
          <w:bCs/>
          <w:i/>
          <w:iCs/>
        </w:rPr>
        <w:t xml:space="preserve">This Resolution shall be made available for public inspection at the Clerk’s office within 30 days after its </w:t>
      </w:r>
      <w:r w:rsidRPr="0095186B">
        <w:rPr>
          <w:rFonts w:ascii="Arial" w:hAnsi="Arial" w:cs="Arial"/>
          <w:bCs/>
          <w:i/>
          <w:iCs/>
        </w:rPr>
        <w:lastRenderedPageBreak/>
        <w:t>approval in compliance with applicable State law governing the availability of records of official acts including Subchapter II of Chapter 19, and shall remain available for public inspection until the Bonds are issued.</w:t>
      </w:r>
    </w:p>
    <w:p w:rsidR="0095186B" w:rsidRPr="0095186B" w:rsidRDefault="0095186B" w:rsidP="0095186B">
      <w:pPr>
        <w:rPr>
          <w:rFonts w:ascii="Arial" w:hAnsi="Arial" w:cs="Arial"/>
          <w:bCs/>
          <w:i/>
          <w:iCs/>
        </w:rPr>
      </w:pPr>
      <w:r w:rsidRPr="0095186B">
        <w:rPr>
          <w:rFonts w:ascii="Arial" w:hAnsi="Arial" w:cs="Arial"/>
          <w:bCs/>
          <w:i/>
          <w:iCs/>
          <w:u w:val="single"/>
        </w:rPr>
        <w:t>Section 5. Effective Date.</w:t>
      </w:r>
      <w:r w:rsidRPr="0095186B">
        <w:rPr>
          <w:rFonts w:ascii="Arial" w:hAnsi="Arial" w:cs="Arial"/>
          <w:bCs/>
          <w:i/>
          <w:iCs/>
        </w:rPr>
        <w:t xml:space="preserve"> This Resolution shall be effective upon its adoption and approval.</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Signed: James W Schmidt, Mayor</w:t>
      </w:r>
    </w:p>
    <w:p w:rsidR="0095186B" w:rsidRPr="0095186B" w:rsidRDefault="0095186B" w:rsidP="0095186B">
      <w:pPr>
        <w:rPr>
          <w:rFonts w:ascii="Arial" w:hAnsi="Arial" w:cs="Arial"/>
          <w:bCs/>
          <w:i/>
          <w:iCs/>
        </w:rPr>
      </w:pPr>
      <w:r w:rsidRPr="0095186B">
        <w:rPr>
          <w:rFonts w:ascii="Arial" w:hAnsi="Arial" w:cs="Arial"/>
          <w:bCs/>
          <w:i/>
          <w:iCs/>
        </w:rPr>
        <w:t>Attest: Connie L Gurtner, Clerk</w:t>
      </w:r>
    </w:p>
    <w:p w:rsidR="00720C27" w:rsidRDefault="00720C27" w:rsidP="00FD1A2A">
      <w:pPr>
        <w:rPr>
          <w:rFonts w:ascii="Arial" w:hAnsi="Arial" w:cs="Arial"/>
          <w:b/>
          <w:bCs/>
        </w:rPr>
      </w:pPr>
    </w:p>
    <w:p w:rsidR="00720C27" w:rsidRDefault="00720C27" w:rsidP="00FD1A2A">
      <w:pPr>
        <w:rPr>
          <w:rFonts w:ascii="Arial" w:hAnsi="Arial" w:cs="Arial"/>
          <w:bCs/>
        </w:rPr>
      </w:pPr>
      <w:r>
        <w:rPr>
          <w:rFonts w:ascii="Arial" w:hAnsi="Arial" w:cs="Arial"/>
          <w:b/>
          <w:bCs/>
        </w:rPr>
        <w:t>Resolution 4-2023 Compliance Maintenance Resolution for Sewer Treatment Plant:</w:t>
      </w:r>
      <w:r w:rsidR="00AA6017">
        <w:rPr>
          <w:rFonts w:ascii="Arial" w:hAnsi="Arial" w:cs="Arial"/>
          <w:b/>
          <w:bCs/>
        </w:rPr>
        <w:t xml:space="preserve"> </w:t>
      </w:r>
      <w:r w:rsidR="00AA6017">
        <w:rPr>
          <w:rFonts w:ascii="Arial" w:hAnsi="Arial" w:cs="Arial"/>
          <w:bCs/>
        </w:rPr>
        <w:t xml:space="preserve">Motion was made by Schmidt, seconded by Hesgard to approve Resolution 4-2023 as presented with compliments to our city employees. Motion carried with a voice vote. </w:t>
      </w:r>
    </w:p>
    <w:p w:rsidR="00AA6017" w:rsidRDefault="00AA6017" w:rsidP="00FD1A2A">
      <w:pPr>
        <w:rPr>
          <w:rFonts w:ascii="Arial" w:hAnsi="Arial" w:cs="Arial"/>
          <w:bCs/>
        </w:rPr>
      </w:pPr>
    </w:p>
    <w:p w:rsidR="0095186B" w:rsidRPr="0095186B" w:rsidRDefault="0095186B" w:rsidP="0095186B">
      <w:pPr>
        <w:rPr>
          <w:rFonts w:ascii="Arial" w:hAnsi="Arial" w:cs="Arial"/>
          <w:bCs/>
          <w:i/>
          <w:iCs/>
        </w:rPr>
      </w:pPr>
      <w:r w:rsidRPr="0095186B">
        <w:rPr>
          <w:rFonts w:ascii="Arial" w:hAnsi="Arial" w:cs="Arial"/>
          <w:bCs/>
          <w:i/>
          <w:iCs/>
        </w:rPr>
        <w:t>CMAR Report Year 2022</w:t>
      </w:r>
    </w:p>
    <w:p w:rsidR="0095186B" w:rsidRPr="0095186B" w:rsidRDefault="0095186B" w:rsidP="0095186B">
      <w:pPr>
        <w:rPr>
          <w:rFonts w:ascii="Arial" w:hAnsi="Arial" w:cs="Arial"/>
          <w:bCs/>
          <w:i/>
          <w:iCs/>
        </w:rPr>
      </w:pPr>
    </w:p>
    <w:p w:rsidR="0095186B" w:rsidRPr="0095186B" w:rsidRDefault="0095186B" w:rsidP="00F94288">
      <w:pPr>
        <w:jc w:val="center"/>
        <w:rPr>
          <w:rFonts w:ascii="Arial" w:hAnsi="Arial" w:cs="Arial"/>
          <w:bCs/>
          <w:i/>
          <w:iCs/>
          <w:u w:val="single"/>
        </w:rPr>
      </w:pPr>
      <w:r w:rsidRPr="0095186B">
        <w:rPr>
          <w:rFonts w:ascii="Arial" w:hAnsi="Arial" w:cs="Arial"/>
          <w:bCs/>
          <w:i/>
          <w:iCs/>
          <w:u w:val="single"/>
        </w:rPr>
        <w:t>COMPLIANCE MAINTENANCE RESOLUTION 4-2023</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RESOLVED that the City of Colby informs the Wisconsin Department of Natural Resources that the following actions were taken by the Colby Common Council.</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Reviewed the Compliance Maintenance Annual Report which is attached to this resolution.</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Set forth the following actions necessary to maintain effluent requirements contained in the WPDES Permit:</w:t>
      </w:r>
      <w:r w:rsidRPr="0095186B">
        <w:rPr>
          <w:rFonts w:ascii="Arial" w:hAnsi="Arial" w:cs="Arial"/>
          <w:bCs/>
          <w:i/>
          <w:iCs/>
        </w:rPr>
        <w:t xml:space="preserve"> none</w:t>
      </w:r>
    </w:p>
    <w:p w:rsidR="0095186B" w:rsidRPr="0095186B" w:rsidRDefault="0095186B" w:rsidP="0095186B">
      <w:pPr>
        <w:rPr>
          <w:rFonts w:ascii="Arial" w:hAnsi="Arial" w:cs="Arial"/>
          <w:bCs/>
          <w:i/>
          <w:iCs/>
        </w:rPr>
      </w:pPr>
    </w:p>
    <w:p w:rsidR="0095186B" w:rsidRPr="0095186B" w:rsidRDefault="0095186B" w:rsidP="0095186B">
      <w:pPr>
        <w:rPr>
          <w:rFonts w:ascii="Arial" w:hAnsi="Arial" w:cs="Arial"/>
          <w:bCs/>
          <w:i/>
          <w:iCs/>
        </w:rPr>
      </w:pPr>
      <w:r w:rsidRPr="0095186B">
        <w:rPr>
          <w:rFonts w:ascii="Arial" w:hAnsi="Arial" w:cs="Arial"/>
          <w:bCs/>
          <w:i/>
          <w:iCs/>
        </w:rPr>
        <w:t>Signed</w:t>
      </w:r>
      <w:r w:rsidRPr="0095186B">
        <w:rPr>
          <w:rFonts w:ascii="Arial" w:hAnsi="Arial" w:cs="Arial"/>
          <w:bCs/>
          <w:i/>
          <w:iCs/>
        </w:rPr>
        <w:t xml:space="preserve">: </w:t>
      </w:r>
      <w:r w:rsidRPr="0095186B">
        <w:rPr>
          <w:rFonts w:ascii="Arial" w:hAnsi="Arial" w:cs="Arial"/>
          <w:bCs/>
          <w:i/>
          <w:iCs/>
        </w:rPr>
        <w:t>Mayor James Schmidt</w:t>
      </w:r>
    </w:p>
    <w:p w:rsidR="0095186B" w:rsidRPr="0095186B" w:rsidRDefault="0095186B" w:rsidP="0095186B">
      <w:pPr>
        <w:rPr>
          <w:rFonts w:ascii="Arial" w:hAnsi="Arial" w:cs="Arial"/>
          <w:bCs/>
          <w:i/>
          <w:iCs/>
        </w:rPr>
      </w:pPr>
      <w:r w:rsidRPr="0095186B">
        <w:rPr>
          <w:rFonts w:ascii="Arial" w:hAnsi="Arial" w:cs="Arial"/>
          <w:bCs/>
          <w:i/>
          <w:iCs/>
        </w:rPr>
        <w:t>Attest:</w:t>
      </w:r>
      <w:r w:rsidRPr="0095186B">
        <w:rPr>
          <w:rFonts w:ascii="Arial" w:hAnsi="Arial" w:cs="Arial"/>
          <w:bCs/>
          <w:i/>
          <w:iCs/>
        </w:rPr>
        <w:t xml:space="preserve"> </w:t>
      </w:r>
      <w:r w:rsidRPr="0095186B">
        <w:rPr>
          <w:rFonts w:ascii="Arial" w:hAnsi="Arial" w:cs="Arial"/>
          <w:bCs/>
          <w:i/>
          <w:iCs/>
        </w:rPr>
        <w:t>Connie Gurtner, Clerk</w:t>
      </w:r>
    </w:p>
    <w:p w:rsidR="00720C27" w:rsidRDefault="00720C27" w:rsidP="00FD1A2A">
      <w:pPr>
        <w:rPr>
          <w:rFonts w:ascii="Arial" w:hAnsi="Arial" w:cs="Arial"/>
          <w:b/>
          <w:bCs/>
        </w:rPr>
      </w:pPr>
    </w:p>
    <w:p w:rsidR="005D21F7" w:rsidRDefault="00352CD3" w:rsidP="00F94288">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20C27">
        <w:rPr>
          <w:rFonts w:ascii="Arial" w:hAnsi="Arial" w:cs="Arial"/>
          <w:b/>
          <w:color w:val="000000"/>
        </w:rPr>
        <w:t>June</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720C27">
        <w:rPr>
          <w:rFonts w:ascii="Arial" w:hAnsi="Arial" w:cs="Arial"/>
          <w:color w:val="000000"/>
        </w:rPr>
        <w:t>June 1</w:t>
      </w:r>
      <w:r w:rsidR="00AA6017">
        <w:rPr>
          <w:rFonts w:ascii="Arial" w:hAnsi="Arial" w:cs="Arial"/>
          <w:color w:val="000000"/>
        </w:rPr>
        <w:t>2</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720C27">
        <w:rPr>
          <w:rFonts w:ascii="Arial" w:hAnsi="Arial" w:cs="Arial"/>
          <w:color w:val="000000"/>
        </w:rPr>
        <w:t xml:space="preserve">June </w:t>
      </w:r>
      <w:r w:rsidR="00AA6017">
        <w:rPr>
          <w:rFonts w:ascii="Arial" w:hAnsi="Arial" w:cs="Arial"/>
          <w:color w:val="000000"/>
        </w:rPr>
        <w:t>15</w:t>
      </w:r>
      <w:r w:rsidR="00030D16">
        <w:rPr>
          <w:rFonts w:ascii="Arial" w:hAnsi="Arial" w:cs="Arial"/>
          <w:color w:val="000000"/>
        </w:rPr>
        <w:t>,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D000FA">
        <w:rPr>
          <w:rFonts w:ascii="Arial" w:hAnsi="Arial" w:cs="Arial"/>
          <w:color w:val="000000"/>
        </w:rPr>
        <w:t>The Joint Review Board will hold the annual meeting on June 22, 2023 at 3:00 P.M.</w:t>
      </w:r>
      <w:r w:rsidR="000E58CD">
        <w:rPr>
          <w:rFonts w:ascii="Arial" w:hAnsi="Arial" w:cs="Arial"/>
          <w:color w:val="000000"/>
        </w:rPr>
        <w:t xml:space="preserve"> Jason Lindeman is attending the Downtown Building Renovation Workshop tomorrow. </w:t>
      </w:r>
      <w:r w:rsidR="00F94288">
        <w:rPr>
          <w:rFonts w:ascii="Arial" w:hAnsi="Arial" w:cs="Arial"/>
          <w:color w:val="000000"/>
        </w:rPr>
        <w:t>July Council meeting will be July 11, 2023 at 6:30 PM.</w:t>
      </w:r>
    </w:p>
    <w:p w:rsidR="00F94288" w:rsidRDefault="00F94288" w:rsidP="00F94288">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1071D2">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1071D2">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DF212B">
        <w:rPr>
          <w:rFonts w:ascii="Arial" w:hAnsi="Arial" w:cs="Arial"/>
          <w:color w:val="000000"/>
        </w:rPr>
        <w:t xml:space="preserve"> </w:t>
      </w:r>
      <w:r w:rsidR="006156DE">
        <w:rPr>
          <w:rFonts w:ascii="Arial" w:hAnsi="Arial" w:cs="Arial"/>
          <w:color w:val="000000"/>
        </w:rPr>
        <w:t>7:</w:t>
      </w:r>
      <w:r w:rsidR="001071D2">
        <w:rPr>
          <w:rFonts w:ascii="Arial" w:hAnsi="Arial" w:cs="Arial"/>
          <w:color w:val="000000"/>
        </w:rPr>
        <w:t>34</w:t>
      </w:r>
      <w:r w:rsidR="006156DE">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396000">
      <w:rPr>
        <w:rFonts w:ascii="Arial" w:hAnsi="Arial" w:cs="Arial"/>
      </w:rPr>
      <w:t>June 6</w:t>
    </w:r>
    <w:r w:rsidR="003946EA">
      <w:rPr>
        <w:rFonts w:ascii="Arial" w:hAnsi="Arial" w:cs="Arial"/>
      </w:rPr>
      <w:t>,</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E807AD" w:rsidRPr="00C23C1B">
      <w:rPr>
        <w:rStyle w:val="PageNumber"/>
        <w:rFonts w:ascii="Arial" w:hAnsi="Arial" w:cs="Arial"/>
      </w:rPr>
      <w:fldChar w:fldCharType="begin"/>
    </w:r>
    <w:r w:rsidRPr="00C23C1B">
      <w:rPr>
        <w:rStyle w:val="PageNumber"/>
        <w:rFonts w:ascii="Arial" w:hAnsi="Arial" w:cs="Arial"/>
      </w:rPr>
      <w:instrText xml:space="preserve"> PAGE </w:instrText>
    </w:r>
    <w:r w:rsidR="00E807AD" w:rsidRPr="00C23C1B">
      <w:rPr>
        <w:rStyle w:val="PageNumber"/>
        <w:rFonts w:ascii="Arial" w:hAnsi="Arial" w:cs="Arial"/>
      </w:rPr>
      <w:fldChar w:fldCharType="separate"/>
    </w:r>
    <w:r w:rsidR="00057FD4">
      <w:rPr>
        <w:rStyle w:val="PageNumber"/>
        <w:rFonts w:ascii="Arial" w:hAnsi="Arial" w:cs="Arial"/>
        <w:noProof/>
      </w:rPr>
      <w:t>4</w:t>
    </w:r>
    <w:r w:rsidR="00E807AD"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3276030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333291431">
    <w:abstractNumId w:val="3"/>
  </w:num>
  <w:num w:numId="3" w16cid:durableId="154490522">
    <w:abstractNumId w:val="1"/>
  </w:num>
  <w:num w:numId="4" w16cid:durableId="1831561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738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3E17"/>
    <w:rsid w:val="00004BFB"/>
    <w:rsid w:val="00012F9C"/>
    <w:rsid w:val="00015EDB"/>
    <w:rsid w:val="00020E92"/>
    <w:rsid w:val="00030D16"/>
    <w:rsid w:val="00032B3F"/>
    <w:rsid w:val="00035D7C"/>
    <w:rsid w:val="00042B43"/>
    <w:rsid w:val="00046212"/>
    <w:rsid w:val="00054475"/>
    <w:rsid w:val="00057FD4"/>
    <w:rsid w:val="00060BFA"/>
    <w:rsid w:val="00061AED"/>
    <w:rsid w:val="00063103"/>
    <w:rsid w:val="000663E8"/>
    <w:rsid w:val="00067782"/>
    <w:rsid w:val="00076FC9"/>
    <w:rsid w:val="00077627"/>
    <w:rsid w:val="0008071A"/>
    <w:rsid w:val="000855D9"/>
    <w:rsid w:val="0008640E"/>
    <w:rsid w:val="00086AD8"/>
    <w:rsid w:val="0008770E"/>
    <w:rsid w:val="00093D3A"/>
    <w:rsid w:val="000960BB"/>
    <w:rsid w:val="000965F7"/>
    <w:rsid w:val="00096F1A"/>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2746"/>
    <w:rsid w:val="000D6A9A"/>
    <w:rsid w:val="000E1D8E"/>
    <w:rsid w:val="000E1DDF"/>
    <w:rsid w:val="000E58CD"/>
    <w:rsid w:val="000F3D1C"/>
    <w:rsid w:val="000F4FB6"/>
    <w:rsid w:val="001071D2"/>
    <w:rsid w:val="00111A2B"/>
    <w:rsid w:val="001120AF"/>
    <w:rsid w:val="0011500C"/>
    <w:rsid w:val="0011588C"/>
    <w:rsid w:val="001212A7"/>
    <w:rsid w:val="00122597"/>
    <w:rsid w:val="00127115"/>
    <w:rsid w:val="0013294A"/>
    <w:rsid w:val="00133892"/>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03FF"/>
    <w:rsid w:val="00204655"/>
    <w:rsid w:val="00206550"/>
    <w:rsid w:val="0021135A"/>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54DC"/>
    <w:rsid w:val="00292149"/>
    <w:rsid w:val="002B3984"/>
    <w:rsid w:val="002B4B38"/>
    <w:rsid w:val="002C10AA"/>
    <w:rsid w:val="002C279C"/>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8C"/>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47EC2"/>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46EA"/>
    <w:rsid w:val="00396000"/>
    <w:rsid w:val="00397B5B"/>
    <w:rsid w:val="003A26DA"/>
    <w:rsid w:val="003B17B1"/>
    <w:rsid w:val="003B1BEC"/>
    <w:rsid w:val="003B38CB"/>
    <w:rsid w:val="003B6832"/>
    <w:rsid w:val="003B7908"/>
    <w:rsid w:val="003C0EE5"/>
    <w:rsid w:val="003C0F27"/>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663A2"/>
    <w:rsid w:val="004804E0"/>
    <w:rsid w:val="004827F9"/>
    <w:rsid w:val="00482CA1"/>
    <w:rsid w:val="004848B5"/>
    <w:rsid w:val="004965A6"/>
    <w:rsid w:val="0049739C"/>
    <w:rsid w:val="00497B93"/>
    <w:rsid w:val="00497E81"/>
    <w:rsid w:val="004A55B4"/>
    <w:rsid w:val="004B482D"/>
    <w:rsid w:val="004B72A2"/>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605431"/>
    <w:rsid w:val="0061096C"/>
    <w:rsid w:val="0061374E"/>
    <w:rsid w:val="006156DE"/>
    <w:rsid w:val="00615713"/>
    <w:rsid w:val="006179C9"/>
    <w:rsid w:val="0064021A"/>
    <w:rsid w:val="00641B6C"/>
    <w:rsid w:val="00645410"/>
    <w:rsid w:val="00651357"/>
    <w:rsid w:val="0065740B"/>
    <w:rsid w:val="006701F3"/>
    <w:rsid w:val="00670581"/>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0C27"/>
    <w:rsid w:val="007212DF"/>
    <w:rsid w:val="007213A6"/>
    <w:rsid w:val="007272B1"/>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B43E8"/>
    <w:rsid w:val="008C344A"/>
    <w:rsid w:val="008C403F"/>
    <w:rsid w:val="008C5FC2"/>
    <w:rsid w:val="008C7E15"/>
    <w:rsid w:val="008D1404"/>
    <w:rsid w:val="008D23EA"/>
    <w:rsid w:val="008E1513"/>
    <w:rsid w:val="008E3AF7"/>
    <w:rsid w:val="008E3E87"/>
    <w:rsid w:val="008F315C"/>
    <w:rsid w:val="008F50EA"/>
    <w:rsid w:val="008F66C8"/>
    <w:rsid w:val="008F6C94"/>
    <w:rsid w:val="009006FA"/>
    <w:rsid w:val="0091195C"/>
    <w:rsid w:val="00912480"/>
    <w:rsid w:val="00912EF7"/>
    <w:rsid w:val="009157D9"/>
    <w:rsid w:val="00922CF3"/>
    <w:rsid w:val="00922DD9"/>
    <w:rsid w:val="00932283"/>
    <w:rsid w:val="00933A3C"/>
    <w:rsid w:val="00941EF6"/>
    <w:rsid w:val="009437C8"/>
    <w:rsid w:val="00943B85"/>
    <w:rsid w:val="00944200"/>
    <w:rsid w:val="009449EA"/>
    <w:rsid w:val="009474E2"/>
    <w:rsid w:val="009479F1"/>
    <w:rsid w:val="00947A35"/>
    <w:rsid w:val="0095186B"/>
    <w:rsid w:val="00951A60"/>
    <w:rsid w:val="00951D47"/>
    <w:rsid w:val="00953B70"/>
    <w:rsid w:val="00960814"/>
    <w:rsid w:val="00961840"/>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5000"/>
    <w:rsid w:val="009A3C9C"/>
    <w:rsid w:val="009A4DE2"/>
    <w:rsid w:val="009A51E1"/>
    <w:rsid w:val="009A7C76"/>
    <w:rsid w:val="009A7E9C"/>
    <w:rsid w:val="009B149B"/>
    <w:rsid w:val="009C00B5"/>
    <w:rsid w:val="009C13CF"/>
    <w:rsid w:val="009D20B0"/>
    <w:rsid w:val="009D2378"/>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0621"/>
    <w:rsid w:val="00A52C0A"/>
    <w:rsid w:val="00A54443"/>
    <w:rsid w:val="00A5459E"/>
    <w:rsid w:val="00A57CFE"/>
    <w:rsid w:val="00A67243"/>
    <w:rsid w:val="00A74846"/>
    <w:rsid w:val="00A74EDD"/>
    <w:rsid w:val="00A74F0A"/>
    <w:rsid w:val="00A75CB8"/>
    <w:rsid w:val="00A81B8F"/>
    <w:rsid w:val="00A86189"/>
    <w:rsid w:val="00A8765E"/>
    <w:rsid w:val="00A900E6"/>
    <w:rsid w:val="00A91A89"/>
    <w:rsid w:val="00A95394"/>
    <w:rsid w:val="00A96E1F"/>
    <w:rsid w:val="00A96EED"/>
    <w:rsid w:val="00A96FF4"/>
    <w:rsid w:val="00AA0BF2"/>
    <w:rsid w:val="00AA355A"/>
    <w:rsid w:val="00AA6017"/>
    <w:rsid w:val="00AB0252"/>
    <w:rsid w:val="00AB19D0"/>
    <w:rsid w:val="00AB2FE7"/>
    <w:rsid w:val="00AB5BA3"/>
    <w:rsid w:val="00AB7229"/>
    <w:rsid w:val="00AB7BE0"/>
    <w:rsid w:val="00AC323C"/>
    <w:rsid w:val="00AC6743"/>
    <w:rsid w:val="00AD65CF"/>
    <w:rsid w:val="00AE37C1"/>
    <w:rsid w:val="00AE43B8"/>
    <w:rsid w:val="00AE5905"/>
    <w:rsid w:val="00AE65A5"/>
    <w:rsid w:val="00AE6EE4"/>
    <w:rsid w:val="00AF1DC3"/>
    <w:rsid w:val="00AF7BCD"/>
    <w:rsid w:val="00B02663"/>
    <w:rsid w:val="00B107F3"/>
    <w:rsid w:val="00B13E31"/>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77A7"/>
    <w:rsid w:val="00BB7F66"/>
    <w:rsid w:val="00BC0E27"/>
    <w:rsid w:val="00BC1597"/>
    <w:rsid w:val="00BC4F96"/>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2520"/>
    <w:rsid w:val="00C14802"/>
    <w:rsid w:val="00C15FEC"/>
    <w:rsid w:val="00C16910"/>
    <w:rsid w:val="00C23C1B"/>
    <w:rsid w:val="00C310B7"/>
    <w:rsid w:val="00C35322"/>
    <w:rsid w:val="00C40936"/>
    <w:rsid w:val="00C41680"/>
    <w:rsid w:val="00C423AA"/>
    <w:rsid w:val="00C45F5E"/>
    <w:rsid w:val="00C555B8"/>
    <w:rsid w:val="00C5639A"/>
    <w:rsid w:val="00C5754E"/>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00FA"/>
    <w:rsid w:val="00D03B6D"/>
    <w:rsid w:val="00D046FF"/>
    <w:rsid w:val="00D0749D"/>
    <w:rsid w:val="00D07FFD"/>
    <w:rsid w:val="00D30FA6"/>
    <w:rsid w:val="00D44D1D"/>
    <w:rsid w:val="00D46B48"/>
    <w:rsid w:val="00D517A6"/>
    <w:rsid w:val="00D51FF4"/>
    <w:rsid w:val="00D6070F"/>
    <w:rsid w:val="00D62288"/>
    <w:rsid w:val="00D627F8"/>
    <w:rsid w:val="00D6528F"/>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1D79"/>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61E3"/>
    <w:rsid w:val="00E41A56"/>
    <w:rsid w:val="00E45E01"/>
    <w:rsid w:val="00E56515"/>
    <w:rsid w:val="00E60E8A"/>
    <w:rsid w:val="00E6199A"/>
    <w:rsid w:val="00E63EE0"/>
    <w:rsid w:val="00E7136A"/>
    <w:rsid w:val="00E72B84"/>
    <w:rsid w:val="00E74E07"/>
    <w:rsid w:val="00E75696"/>
    <w:rsid w:val="00E75C57"/>
    <w:rsid w:val="00E80207"/>
    <w:rsid w:val="00E807AD"/>
    <w:rsid w:val="00E812F4"/>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05526"/>
    <w:rsid w:val="00F14B67"/>
    <w:rsid w:val="00F345DA"/>
    <w:rsid w:val="00F346FD"/>
    <w:rsid w:val="00F34E23"/>
    <w:rsid w:val="00F40DBF"/>
    <w:rsid w:val="00F45748"/>
    <w:rsid w:val="00F47478"/>
    <w:rsid w:val="00F52BA7"/>
    <w:rsid w:val="00F632B0"/>
    <w:rsid w:val="00F67956"/>
    <w:rsid w:val="00F730D1"/>
    <w:rsid w:val="00F73BF0"/>
    <w:rsid w:val="00F8581E"/>
    <w:rsid w:val="00F85EB0"/>
    <w:rsid w:val="00F86372"/>
    <w:rsid w:val="00F8715B"/>
    <w:rsid w:val="00F91980"/>
    <w:rsid w:val="00F93218"/>
    <w:rsid w:val="00F94288"/>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13BAB"/>
  <w15:docId w15:val="{35AADCA8-CE51-4FE4-82EE-DC5A259B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612520776">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2078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9BDB-EE44-45A9-96F7-851C819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26</cp:revision>
  <cp:lastPrinted>2022-03-09T18:59:00Z</cp:lastPrinted>
  <dcterms:created xsi:type="dcterms:W3CDTF">2023-06-06T22:09:00Z</dcterms:created>
  <dcterms:modified xsi:type="dcterms:W3CDTF">2023-06-12T17:50:00Z</dcterms:modified>
</cp:coreProperties>
</file>