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9CF2" w14:textId="548DB8F9"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w:t>
      </w:r>
      <w:r w:rsidR="00E62953">
        <w:rPr>
          <w:rFonts w:ascii="Arial" w:hAnsi="Arial" w:cs="Arial"/>
          <w:color w:val="000000"/>
        </w:rPr>
        <w:t xml:space="preserve">via Zoom </w:t>
      </w:r>
      <w:r w:rsidRPr="00C23C1B">
        <w:rPr>
          <w:rFonts w:ascii="Arial" w:hAnsi="Arial" w:cs="Arial"/>
          <w:color w:val="000000"/>
        </w:rPr>
        <w:t xml:space="preserve">by Mayor James Schmidt.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xml:space="preserve">, </w:t>
      </w:r>
      <w:r w:rsidR="00E62953">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234C62">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AD324F">
        <w:rPr>
          <w:rFonts w:ascii="Arial" w:hAnsi="Arial" w:cs="Arial"/>
          <w:color w:val="000000"/>
        </w:rPr>
        <w:t xml:space="preserve"> and </w:t>
      </w:r>
      <w:r w:rsidR="00234C62">
        <w:rPr>
          <w:rFonts w:ascii="Arial" w:hAnsi="Arial" w:cs="Arial"/>
          <w:color w:val="000000"/>
        </w:rPr>
        <w:t xml:space="preserve">Mike Voss of MSA. </w:t>
      </w:r>
      <w:r w:rsidR="00287664">
        <w:rPr>
          <w:rFonts w:ascii="Arial" w:hAnsi="Arial" w:cs="Arial"/>
          <w:color w:val="000000"/>
        </w:rPr>
        <w:t xml:space="preserve"> </w:t>
      </w:r>
    </w:p>
    <w:p w14:paraId="5A89DD29"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75F64149"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6CC518E2" w14:textId="24052C5C" w:rsidR="00352CD3" w:rsidRDefault="00352CD3" w:rsidP="00E62953">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E62953">
        <w:rPr>
          <w:rFonts w:ascii="Arial" w:hAnsi="Arial" w:cs="Arial"/>
          <w:color w:val="000000"/>
        </w:rPr>
        <w:t>January 5</w:t>
      </w:r>
      <w:r w:rsidR="00E62953" w:rsidRPr="00E62953">
        <w:rPr>
          <w:rFonts w:ascii="Arial" w:hAnsi="Arial" w:cs="Arial"/>
          <w:color w:val="000000"/>
          <w:vertAlign w:val="superscript"/>
        </w:rPr>
        <w:t>th</w:t>
      </w:r>
      <w:r w:rsidR="00E62953">
        <w:rPr>
          <w:rFonts w:ascii="Arial" w:hAnsi="Arial" w:cs="Arial"/>
          <w:color w:val="000000"/>
          <w:vertAlign w:val="superscript"/>
        </w:rPr>
        <w:t xml:space="preserve"> </w:t>
      </w:r>
      <w:r w:rsidR="00E62953">
        <w:rPr>
          <w:rFonts w:ascii="Arial" w:hAnsi="Arial" w:cs="Arial"/>
          <w:color w:val="000000"/>
        </w:rPr>
        <w:t xml:space="preserve">council meeting were pre-read and reviewed. Motion was made by </w:t>
      </w:r>
      <w:r w:rsidR="00A47821">
        <w:rPr>
          <w:rFonts w:ascii="Arial" w:hAnsi="Arial" w:cs="Arial"/>
          <w:color w:val="000000"/>
        </w:rPr>
        <w:t>Hederer</w:t>
      </w:r>
      <w:r w:rsidR="00E62953">
        <w:rPr>
          <w:rFonts w:ascii="Arial" w:hAnsi="Arial" w:cs="Arial"/>
          <w:color w:val="000000"/>
        </w:rPr>
        <w:t xml:space="preserve">, </w:t>
      </w:r>
      <w:r>
        <w:rPr>
          <w:rFonts w:ascii="Arial" w:hAnsi="Arial" w:cs="Arial"/>
          <w:color w:val="000000"/>
        </w:rPr>
        <w:t>seconded by</w:t>
      </w:r>
      <w:r w:rsidR="003B6832">
        <w:rPr>
          <w:rFonts w:ascii="Arial" w:hAnsi="Arial" w:cs="Arial"/>
          <w:color w:val="000000"/>
        </w:rPr>
        <w:t xml:space="preserve"> </w:t>
      </w:r>
      <w:r w:rsidR="00A47821">
        <w:rPr>
          <w:rFonts w:ascii="Arial" w:hAnsi="Arial" w:cs="Arial"/>
          <w:color w:val="000000"/>
        </w:rPr>
        <w:t>Oestreich</w:t>
      </w:r>
      <w:r w:rsidR="00E62953">
        <w:rPr>
          <w:rFonts w:ascii="Arial" w:hAnsi="Arial" w:cs="Arial"/>
          <w:color w:val="000000"/>
        </w:rPr>
        <w:t xml:space="preserve"> </w:t>
      </w:r>
      <w:r>
        <w:rPr>
          <w:rFonts w:ascii="Arial" w:hAnsi="Arial" w:cs="Arial"/>
          <w:color w:val="000000"/>
        </w:rPr>
        <w:t>approve the minutes</w:t>
      </w:r>
      <w:r w:rsidR="005740C9">
        <w:rPr>
          <w:rFonts w:ascii="Arial" w:hAnsi="Arial" w:cs="Arial"/>
          <w:color w:val="000000"/>
        </w:rPr>
        <w:t xml:space="preserve"> </w:t>
      </w:r>
      <w:r w:rsidR="00040F80">
        <w:rPr>
          <w:rFonts w:ascii="Arial" w:hAnsi="Arial" w:cs="Arial"/>
          <w:color w:val="000000"/>
        </w:rPr>
        <w:t>as presented. Mo</w:t>
      </w:r>
      <w:r>
        <w:rPr>
          <w:rFonts w:ascii="Arial" w:hAnsi="Arial" w:cs="Arial"/>
          <w:color w:val="000000"/>
        </w:rPr>
        <w:t>tion carried with a voice vote.</w:t>
      </w:r>
    </w:p>
    <w:p w14:paraId="605890D6"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40B94087" w14:textId="1D13ACD5"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5740C9">
        <w:rPr>
          <w:rFonts w:ascii="Arial" w:hAnsi="Arial" w:cs="Arial"/>
          <w:color w:val="000000"/>
        </w:rPr>
        <w:t xml:space="preserve"> </w:t>
      </w:r>
      <w:r w:rsidR="00A47821">
        <w:rPr>
          <w:rFonts w:ascii="Arial" w:hAnsi="Arial" w:cs="Arial"/>
          <w:color w:val="000000"/>
        </w:rPr>
        <w:t>Hesgard</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234C62">
        <w:rPr>
          <w:rFonts w:ascii="Arial" w:hAnsi="Arial" w:cs="Arial"/>
          <w:color w:val="000000"/>
        </w:rPr>
        <w:t xml:space="preserve"> </w:t>
      </w:r>
      <w:r w:rsidR="00A47821">
        <w:rPr>
          <w:rFonts w:ascii="Arial" w:hAnsi="Arial" w:cs="Arial"/>
          <w:color w:val="000000"/>
        </w:rPr>
        <w:t>O’Brien</w:t>
      </w:r>
      <w:r w:rsidR="00E62953">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E62953">
        <w:rPr>
          <w:rFonts w:ascii="Arial" w:hAnsi="Arial" w:cs="Arial"/>
          <w:color w:val="000000"/>
        </w:rPr>
        <w:t>807,199.24</w:t>
      </w:r>
      <w:r w:rsidRPr="00C23C1B">
        <w:rPr>
          <w:rFonts w:ascii="Arial" w:hAnsi="Arial" w:cs="Arial"/>
          <w:color w:val="000000"/>
        </w:rPr>
        <w:t xml:space="preserve">; Water Department </w:t>
      </w:r>
      <w:r w:rsidR="00175B6B">
        <w:rPr>
          <w:rFonts w:ascii="Arial" w:hAnsi="Arial" w:cs="Arial"/>
          <w:color w:val="000000"/>
        </w:rPr>
        <w:t>$</w:t>
      </w:r>
      <w:r w:rsidR="00E62953">
        <w:rPr>
          <w:rFonts w:ascii="Arial" w:hAnsi="Arial" w:cs="Arial"/>
          <w:color w:val="000000"/>
        </w:rPr>
        <w:t>28,712.40</w:t>
      </w:r>
      <w:r w:rsidRPr="00C23C1B">
        <w:rPr>
          <w:rFonts w:ascii="Arial" w:hAnsi="Arial" w:cs="Arial"/>
          <w:color w:val="000000"/>
        </w:rPr>
        <w:t>; Sewer Department $</w:t>
      </w:r>
      <w:r w:rsidR="00E62953">
        <w:rPr>
          <w:rFonts w:ascii="Arial" w:hAnsi="Arial" w:cs="Arial"/>
          <w:color w:val="000000"/>
        </w:rPr>
        <w:t>33,743.22</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E62953">
        <w:rPr>
          <w:rFonts w:ascii="Arial" w:hAnsi="Arial" w:cs="Arial"/>
          <w:color w:val="000000"/>
        </w:rPr>
        <w:t>23,823.33</w:t>
      </w:r>
      <w:r w:rsidRPr="00C23C1B">
        <w:rPr>
          <w:rFonts w:ascii="Arial" w:hAnsi="Arial" w:cs="Arial"/>
          <w:color w:val="000000"/>
        </w:rPr>
        <w:t>. Motion carried with a voice vote.</w:t>
      </w:r>
      <w:r>
        <w:rPr>
          <w:rFonts w:ascii="Arial" w:hAnsi="Arial" w:cs="Arial"/>
          <w:color w:val="000000"/>
        </w:rPr>
        <w:t xml:space="preserve"> </w:t>
      </w:r>
    </w:p>
    <w:p w14:paraId="1DED4C45"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691E6CB2" w14:textId="13469B39"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040F80">
        <w:rPr>
          <w:rFonts w:ascii="Arial" w:hAnsi="Arial" w:cs="Arial"/>
        </w:rPr>
        <w:t xml:space="preserve">January </w:t>
      </w:r>
      <w:r w:rsidR="00675EC6">
        <w:rPr>
          <w:rFonts w:ascii="Arial" w:hAnsi="Arial" w:cs="Arial"/>
        </w:rPr>
        <w:t>11</w:t>
      </w:r>
      <w:r w:rsidR="00675EC6" w:rsidRPr="00675EC6">
        <w:rPr>
          <w:rFonts w:ascii="Arial" w:hAnsi="Arial" w:cs="Arial"/>
          <w:vertAlign w:val="superscript"/>
        </w:rPr>
        <w:t>th</w:t>
      </w:r>
      <w:r w:rsidR="00675EC6">
        <w:rPr>
          <w:rFonts w:ascii="Arial" w:hAnsi="Arial" w:cs="Arial"/>
        </w:rPr>
        <w:t xml:space="preserve">. </w:t>
      </w:r>
      <w:r w:rsidR="00040F80">
        <w:rPr>
          <w:rFonts w:ascii="Arial" w:hAnsi="Arial" w:cs="Arial"/>
        </w:rPr>
        <w:t xml:space="preserve"> </w:t>
      </w:r>
      <w:r w:rsidR="00B75D30">
        <w:rPr>
          <w:rFonts w:ascii="Arial" w:hAnsi="Arial" w:cs="Arial"/>
        </w:rPr>
        <w:t xml:space="preserve"> </w:t>
      </w:r>
      <w:r w:rsidR="00287664">
        <w:rPr>
          <w:rFonts w:ascii="Arial" w:hAnsi="Arial" w:cs="Arial"/>
        </w:rPr>
        <w:t xml:space="preserve"> </w:t>
      </w:r>
    </w:p>
    <w:p w14:paraId="4F3CC9C5" w14:textId="77777777" w:rsidR="00175B6B" w:rsidRDefault="00175B6B" w:rsidP="009D65DF">
      <w:pPr>
        <w:rPr>
          <w:rFonts w:ascii="Arial" w:hAnsi="Arial" w:cs="Arial"/>
        </w:rPr>
      </w:pPr>
    </w:p>
    <w:p w14:paraId="6A1573FD"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540FA08D" w14:textId="77777777" w:rsidR="00EA4DE5" w:rsidRDefault="00EA4DE5" w:rsidP="009D65DF">
      <w:pPr>
        <w:rPr>
          <w:rFonts w:ascii="Arial" w:hAnsi="Arial" w:cs="Arial"/>
        </w:rPr>
      </w:pPr>
    </w:p>
    <w:p w14:paraId="2D4A3118" w14:textId="7B2932B0" w:rsidR="00C04726" w:rsidRDefault="00C04726" w:rsidP="00C04726">
      <w:pPr>
        <w:rPr>
          <w:rFonts w:ascii="Arial" w:hAnsi="Arial" w:cs="Arial"/>
          <w:bCs/>
        </w:rPr>
      </w:pPr>
      <w:r w:rsidRPr="00C04726">
        <w:rPr>
          <w:rFonts w:ascii="Arial" w:hAnsi="Arial" w:cs="Arial"/>
          <w:bCs/>
        </w:rPr>
        <w:t xml:space="preserve">2020 Budget Amendments:  </w:t>
      </w:r>
      <w:r w:rsidR="00A532A5">
        <w:rPr>
          <w:rFonts w:ascii="Arial" w:hAnsi="Arial" w:cs="Arial"/>
          <w:bCs/>
        </w:rPr>
        <w:t xml:space="preserve">The commission approved the </w:t>
      </w:r>
      <w:r w:rsidRPr="00C04726">
        <w:rPr>
          <w:rFonts w:ascii="Arial" w:hAnsi="Arial" w:cs="Arial"/>
          <w:bCs/>
        </w:rPr>
        <w:t xml:space="preserve">2020 Budget Amendments as follows: Revenue Adjustments: $10,800; Expense Adjustments: $10,800 (Salaries, $4,000; Telephone, $900; Auto Maintenance, $1,300; Computer Software Maintenance, $2,000; Computer Maintenance, $1,000; Investigations, $1,000; Clothing-Vests, $600). Chief Bauer said the $4,000 adjustment in Salaries was due to 27 payrolls processed in 2020, instead of 26 payrolls budgeted for. </w:t>
      </w:r>
    </w:p>
    <w:p w14:paraId="71E8BB79" w14:textId="77777777" w:rsidR="00C04726" w:rsidRPr="00C04726" w:rsidRDefault="00C04726" w:rsidP="00C04726">
      <w:pPr>
        <w:rPr>
          <w:rFonts w:ascii="Arial" w:hAnsi="Arial" w:cs="Arial"/>
          <w:bCs/>
        </w:rPr>
      </w:pPr>
    </w:p>
    <w:p w14:paraId="6EC29BCE" w14:textId="768A8E08" w:rsidR="006D5C85" w:rsidRDefault="00C04726" w:rsidP="00C04726">
      <w:pPr>
        <w:rPr>
          <w:rFonts w:ascii="Arial" w:hAnsi="Arial" w:cs="Arial"/>
          <w:bCs/>
        </w:rPr>
      </w:pPr>
      <w:r w:rsidRPr="00C04726">
        <w:rPr>
          <w:rFonts w:ascii="Arial" w:hAnsi="Arial" w:cs="Arial"/>
          <w:bCs/>
        </w:rPr>
        <w:t xml:space="preserve">Chief's Report: The K-9 was deployed two times in December, resulting in two arrests. There were 55 total arrests in 2020 due to K-9 deployment, compared to 52 total arrests in 2019. There were 843 activities reported for the month of December. Year-to-date activities have been 10,361 compared to 10,270 activities through the month of December 2019. Chief Bauer said the traffic stop activity numbers were less due to COVID-19 precautions. He said the total miscellaneous activity numbers increased from 1,990 in 2019 to 2,590 in 2020 mainly due to School Resource Officer actions. Chief Bauer said an update to the Use of Force Policy mandated by the federal government was covered in the Lexipol training program. He added that new officer Eric English has been exceeding expectations, mainly due to his experience and training as a reserve with the Clark County Sheriff's Department. </w:t>
      </w:r>
    </w:p>
    <w:p w14:paraId="052CD65D" w14:textId="77777777" w:rsidR="00C04726" w:rsidRPr="001A6621" w:rsidRDefault="00C04726" w:rsidP="00C04726">
      <w:pPr>
        <w:rPr>
          <w:rFonts w:ascii="Arial" w:hAnsi="Arial" w:cs="Arial"/>
        </w:rPr>
      </w:pPr>
    </w:p>
    <w:p w14:paraId="3AE01C5B" w14:textId="45BC770D" w:rsidR="008B43E8" w:rsidRDefault="008B43E8" w:rsidP="009D65DF">
      <w:pPr>
        <w:rPr>
          <w:rFonts w:ascii="Arial" w:hAnsi="Arial" w:cs="Arial"/>
        </w:rPr>
      </w:pPr>
      <w:bookmarkStart w:id="0" w:name="_Hlk272676"/>
      <w:r w:rsidRPr="008B43E8">
        <w:rPr>
          <w:rFonts w:ascii="Arial" w:hAnsi="Arial" w:cs="Arial"/>
          <w:b/>
        </w:rPr>
        <w:t>Central Fire &amp; EMS District</w:t>
      </w:r>
      <w:r>
        <w:rPr>
          <w:rFonts w:ascii="Arial" w:hAnsi="Arial" w:cs="Arial"/>
        </w:rPr>
        <w:t xml:space="preserve"> met on </w:t>
      </w:r>
      <w:r w:rsidR="00A532A5">
        <w:rPr>
          <w:rFonts w:ascii="Arial" w:hAnsi="Arial" w:cs="Arial"/>
        </w:rPr>
        <w:t>January 21</w:t>
      </w:r>
      <w:r w:rsidR="00A532A5" w:rsidRPr="00A532A5">
        <w:rPr>
          <w:rFonts w:ascii="Arial" w:hAnsi="Arial" w:cs="Arial"/>
          <w:vertAlign w:val="superscript"/>
        </w:rPr>
        <w:t>st</w:t>
      </w:r>
      <w:r w:rsidR="00A532A5">
        <w:rPr>
          <w:rFonts w:ascii="Arial" w:hAnsi="Arial" w:cs="Arial"/>
        </w:rPr>
        <w:t xml:space="preserve">. </w:t>
      </w:r>
      <w:r w:rsidR="00394125">
        <w:rPr>
          <w:rFonts w:ascii="Arial" w:hAnsi="Arial" w:cs="Arial"/>
        </w:rPr>
        <w:t xml:space="preserve"> </w:t>
      </w:r>
    </w:p>
    <w:bookmarkEnd w:id="0"/>
    <w:p w14:paraId="42ACA5E7" w14:textId="77777777" w:rsidR="00A359A1" w:rsidRDefault="007D0982" w:rsidP="009D65DF">
      <w:pPr>
        <w:rPr>
          <w:rFonts w:ascii="Arial" w:hAnsi="Arial" w:cs="Arial"/>
        </w:rPr>
      </w:pPr>
      <w:r>
        <w:rPr>
          <w:rFonts w:ascii="Arial" w:hAnsi="Arial" w:cs="Arial"/>
        </w:rPr>
        <w:t xml:space="preserve"> </w:t>
      </w:r>
    </w:p>
    <w:p w14:paraId="74655666" w14:textId="6F3FA111" w:rsidR="007D0982" w:rsidRDefault="006D5C85" w:rsidP="009D65DF">
      <w:pPr>
        <w:rPr>
          <w:rFonts w:ascii="Arial" w:hAnsi="Arial" w:cs="Arial"/>
        </w:rPr>
      </w:pPr>
      <w:r>
        <w:rPr>
          <w:rFonts w:ascii="Arial" w:hAnsi="Arial" w:cs="Arial"/>
        </w:rPr>
        <w:t xml:space="preserve">Minutes of the </w:t>
      </w:r>
      <w:r w:rsidR="007D0982">
        <w:rPr>
          <w:rFonts w:ascii="Arial" w:hAnsi="Arial" w:cs="Arial"/>
        </w:rPr>
        <w:t>Central Fire &amp; EMS District</w:t>
      </w:r>
      <w:r>
        <w:rPr>
          <w:rFonts w:ascii="Arial" w:hAnsi="Arial" w:cs="Arial"/>
        </w:rPr>
        <w:t xml:space="preserve"> </w:t>
      </w:r>
      <w:r w:rsidR="00A532A5">
        <w:rPr>
          <w:rFonts w:ascii="Arial" w:hAnsi="Arial" w:cs="Arial"/>
        </w:rPr>
        <w:t>will be distributed when received</w:t>
      </w:r>
      <w:r>
        <w:rPr>
          <w:rFonts w:ascii="Arial" w:hAnsi="Arial" w:cs="Arial"/>
        </w:rPr>
        <w:t xml:space="preserve">. </w:t>
      </w:r>
    </w:p>
    <w:p w14:paraId="30E87993" w14:textId="76CC503F" w:rsidR="002F15C0" w:rsidRDefault="002F15C0" w:rsidP="002F15C0">
      <w:pPr>
        <w:rPr>
          <w:rFonts w:ascii="Arial" w:hAnsi="Arial" w:cs="Arial"/>
        </w:rPr>
      </w:pPr>
      <w:r>
        <w:rPr>
          <w:rFonts w:ascii="Arial" w:hAnsi="Arial" w:cs="Arial"/>
          <w:b/>
        </w:rPr>
        <w:lastRenderedPageBreak/>
        <w:t>Public Works Committee</w:t>
      </w:r>
      <w:r>
        <w:rPr>
          <w:rFonts w:ascii="Arial" w:hAnsi="Arial" w:cs="Arial"/>
        </w:rPr>
        <w:t xml:space="preserve"> met on February 2</w:t>
      </w:r>
      <w:r w:rsidRPr="002F15C0">
        <w:rPr>
          <w:rFonts w:ascii="Arial" w:hAnsi="Arial" w:cs="Arial"/>
          <w:vertAlign w:val="superscript"/>
        </w:rPr>
        <w:t>nd</w:t>
      </w:r>
      <w:r>
        <w:rPr>
          <w:rFonts w:ascii="Arial" w:hAnsi="Arial" w:cs="Arial"/>
        </w:rPr>
        <w:t xml:space="preserve">.  </w:t>
      </w:r>
    </w:p>
    <w:p w14:paraId="7B566FED" w14:textId="77777777" w:rsidR="006F38A2" w:rsidRDefault="006F38A2" w:rsidP="006F38A2">
      <w:pPr>
        <w:rPr>
          <w:rFonts w:ascii="Arial" w:hAnsi="Arial" w:cs="Arial"/>
        </w:rPr>
      </w:pPr>
    </w:p>
    <w:p w14:paraId="646C649A" w14:textId="76D3D67E" w:rsidR="006F38A2" w:rsidRPr="006F38A2" w:rsidRDefault="006F38A2" w:rsidP="006F38A2">
      <w:pPr>
        <w:rPr>
          <w:rFonts w:ascii="Arial" w:hAnsi="Arial" w:cs="Arial"/>
          <w:color w:val="000000"/>
        </w:rPr>
      </w:pPr>
      <w:r w:rsidRPr="006F38A2">
        <w:rPr>
          <w:rFonts w:ascii="Arial" w:hAnsi="Arial" w:cs="Arial"/>
          <w:bCs/>
          <w:color w:val="000000"/>
        </w:rPr>
        <w:t>Bids for Plow/Dump Truck:</w:t>
      </w:r>
      <w:r w:rsidRPr="006F38A2">
        <w:rPr>
          <w:rFonts w:ascii="Arial" w:hAnsi="Arial" w:cs="Arial"/>
          <w:b/>
          <w:color w:val="000000"/>
        </w:rPr>
        <w:t xml:space="preserve"> </w:t>
      </w:r>
      <w:r w:rsidRPr="006F38A2">
        <w:rPr>
          <w:rFonts w:ascii="Arial" w:hAnsi="Arial" w:cs="Arial"/>
          <w:color w:val="000000"/>
        </w:rPr>
        <w:t xml:space="preserve">DPW Higley reviewed the bid from International Truck for a 2022 HV507 truck with a bid from Monroe Truck Equipment for the body, hoist, hitch, plow for a total net sale price of $118,500.00. DPW Higley suggested adding a </w:t>
      </w:r>
      <w:proofErr w:type="gramStart"/>
      <w:r w:rsidRPr="006F38A2">
        <w:rPr>
          <w:rFonts w:ascii="Arial" w:hAnsi="Arial" w:cs="Arial"/>
          <w:color w:val="000000"/>
        </w:rPr>
        <w:t>stainless steel</w:t>
      </w:r>
      <w:proofErr w:type="gramEnd"/>
      <w:r w:rsidRPr="006F38A2">
        <w:rPr>
          <w:rFonts w:ascii="Arial" w:hAnsi="Arial" w:cs="Arial"/>
          <w:color w:val="000000"/>
        </w:rPr>
        <w:t xml:space="preserve"> box to the bid at a cost of $5,988.00 for this alternate option. </w:t>
      </w:r>
      <w:r w:rsidR="00A47821">
        <w:rPr>
          <w:rFonts w:ascii="Arial" w:hAnsi="Arial" w:cs="Arial"/>
          <w:color w:val="000000"/>
        </w:rPr>
        <w:t xml:space="preserve">The committee approved this purchase. </w:t>
      </w:r>
      <w:r w:rsidRPr="006F38A2">
        <w:rPr>
          <w:rFonts w:ascii="Arial" w:hAnsi="Arial" w:cs="Arial"/>
          <w:color w:val="000000"/>
        </w:rPr>
        <w:t xml:space="preserve">Motion was made by Hederer, seconded by Solberg to approve the purchase of the truck with a </w:t>
      </w:r>
      <w:proofErr w:type="gramStart"/>
      <w:r w:rsidRPr="006F38A2">
        <w:rPr>
          <w:rFonts w:ascii="Arial" w:hAnsi="Arial" w:cs="Arial"/>
          <w:color w:val="000000"/>
        </w:rPr>
        <w:t>stainless steel</w:t>
      </w:r>
      <w:proofErr w:type="gramEnd"/>
      <w:r w:rsidRPr="006F38A2">
        <w:rPr>
          <w:rFonts w:ascii="Arial" w:hAnsi="Arial" w:cs="Arial"/>
          <w:color w:val="000000"/>
        </w:rPr>
        <w:t xml:space="preserve"> box at a total cost of $124,488.00. Motion carried with a voice vote.</w:t>
      </w:r>
    </w:p>
    <w:p w14:paraId="2D5C5B90" w14:textId="77777777" w:rsidR="006F38A2" w:rsidRPr="006F38A2" w:rsidRDefault="006F38A2" w:rsidP="006F38A2">
      <w:pPr>
        <w:spacing w:before="100" w:beforeAutospacing="1" w:after="100" w:afterAutospacing="1"/>
        <w:rPr>
          <w:rFonts w:ascii="Arial" w:hAnsi="Arial" w:cs="Arial"/>
          <w:color w:val="000000"/>
        </w:rPr>
      </w:pPr>
      <w:r w:rsidRPr="006F38A2">
        <w:rPr>
          <w:rFonts w:ascii="Arial" w:hAnsi="Arial" w:cs="Arial"/>
          <w:color w:val="000000"/>
        </w:rPr>
        <w:t>Engineering for N 2</w:t>
      </w:r>
      <w:r w:rsidRPr="006F38A2">
        <w:rPr>
          <w:rFonts w:ascii="Arial" w:hAnsi="Arial" w:cs="Arial"/>
          <w:color w:val="000000"/>
          <w:vertAlign w:val="superscript"/>
        </w:rPr>
        <w:t>nd</w:t>
      </w:r>
      <w:r w:rsidRPr="006F38A2">
        <w:rPr>
          <w:rFonts w:ascii="Arial" w:hAnsi="Arial" w:cs="Arial"/>
          <w:color w:val="000000"/>
        </w:rPr>
        <w:t xml:space="preserve"> Street Reconstruction and Construction of Community Drive:</w:t>
      </w:r>
      <w:r w:rsidRPr="006F38A2">
        <w:rPr>
          <w:rFonts w:ascii="Arial" w:hAnsi="Arial" w:cs="Arial"/>
          <w:b/>
          <w:bCs/>
          <w:color w:val="000000"/>
        </w:rPr>
        <w:t xml:space="preserve"> </w:t>
      </w:r>
      <w:r w:rsidRPr="006F38A2">
        <w:rPr>
          <w:rFonts w:ascii="Arial" w:hAnsi="Arial" w:cs="Arial"/>
          <w:color w:val="000000"/>
        </w:rPr>
        <w:t>The city received three bids for engineering as follows:</w:t>
      </w:r>
    </w:p>
    <w:tbl>
      <w:tblPr>
        <w:tblW w:w="0" w:type="auto"/>
        <w:tblInd w:w="-38" w:type="dxa"/>
        <w:tblLayout w:type="fixed"/>
        <w:tblLook w:val="04A0" w:firstRow="1" w:lastRow="0" w:firstColumn="1" w:lastColumn="0" w:noHBand="0" w:noVBand="1"/>
      </w:tblPr>
      <w:tblGrid>
        <w:gridCol w:w="3362"/>
        <w:gridCol w:w="1923"/>
        <w:gridCol w:w="2061"/>
        <w:gridCol w:w="1721"/>
      </w:tblGrid>
      <w:tr w:rsidR="006F38A2" w:rsidRPr="006F38A2" w14:paraId="251C5FE7" w14:textId="77777777" w:rsidTr="006F38A2">
        <w:trPr>
          <w:trHeight w:val="374"/>
        </w:trPr>
        <w:tc>
          <w:tcPr>
            <w:tcW w:w="3362" w:type="dxa"/>
            <w:tcBorders>
              <w:top w:val="single" w:sz="6" w:space="0" w:color="auto"/>
              <w:left w:val="single" w:sz="6" w:space="0" w:color="auto"/>
              <w:bottom w:val="single" w:sz="6" w:space="0" w:color="auto"/>
              <w:right w:val="single" w:sz="6" w:space="0" w:color="auto"/>
            </w:tcBorders>
            <w:hideMark/>
          </w:tcPr>
          <w:p w14:paraId="4B316134" w14:textId="77777777" w:rsidR="006F38A2" w:rsidRPr="006F38A2" w:rsidRDefault="006F38A2">
            <w:pPr>
              <w:autoSpaceDE w:val="0"/>
              <w:autoSpaceDN w:val="0"/>
              <w:adjustRightInd w:val="0"/>
              <w:spacing w:line="276" w:lineRule="auto"/>
              <w:jc w:val="center"/>
              <w:rPr>
                <w:rFonts w:ascii="Arial" w:eastAsiaTheme="minorHAnsi" w:hAnsi="Arial" w:cs="Arial"/>
                <w:color w:val="000000"/>
                <w:u w:val="single"/>
              </w:rPr>
            </w:pPr>
            <w:r w:rsidRPr="006F38A2">
              <w:rPr>
                <w:rFonts w:ascii="Arial" w:eastAsiaTheme="minorHAnsi" w:hAnsi="Arial" w:cs="Arial"/>
                <w:color w:val="000000"/>
                <w:u w:val="single"/>
              </w:rPr>
              <w:t>Engineering Bidder</w:t>
            </w:r>
          </w:p>
        </w:tc>
        <w:tc>
          <w:tcPr>
            <w:tcW w:w="1923" w:type="dxa"/>
            <w:tcBorders>
              <w:top w:val="single" w:sz="6" w:space="0" w:color="auto"/>
              <w:left w:val="single" w:sz="6" w:space="0" w:color="auto"/>
              <w:bottom w:val="single" w:sz="6" w:space="0" w:color="auto"/>
              <w:right w:val="single" w:sz="6" w:space="0" w:color="auto"/>
            </w:tcBorders>
            <w:hideMark/>
          </w:tcPr>
          <w:p w14:paraId="406AE314" w14:textId="77777777" w:rsidR="006F38A2" w:rsidRPr="006F38A2" w:rsidRDefault="006F38A2">
            <w:pPr>
              <w:autoSpaceDE w:val="0"/>
              <w:autoSpaceDN w:val="0"/>
              <w:adjustRightInd w:val="0"/>
              <w:spacing w:line="276" w:lineRule="auto"/>
              <w:jc w:val="center"/>
              <w:rPr>
                <w:rFonts w:ascii="Arial" w:eastAsiaTheme="minorHAnsi" w:hAnsi="Arial" w:cs="Arial"/>
                <w:color w:val="000000"/>
                <w:u w:val="single"/>
              </w:rPr>
            </w:pPr>
            <w:r w:rsidRPr="006F38A2">
              <w:rPr>
                <w:rFonts w:ascii="Arial" w:eastAsiaTheme="minorHAnsi" w:hAnsi="Arial" w:cs="Arial"/>
                <w:color w:val="000000"/>
                <w:u w:val="single"/>
              </w:rPr>
              <w:t>N 2nd Street</w:t>
            </w:r>
          </w:p>
        </w:tc>
        <w:tc>
          <w:tcPr>
            <w:tcW w:w="2061" w:type="dxa"/>
            <w:tcBorders>
              <w:top w:val="single" w:sz="6" w:space="0" w:color="auto"/>
              <w:left w:val="single" w:sz="6" w:space="0" w:color="auto"/>
              <w:bottom w:val="single" w:sz="6" w:space="0" w:color="auto"/>
              <w:right w:val="single" w:sz="6" w:space="0" w:color="auto"/>
            </w:tcBorders>
            <w:hideMark/>
          </w:tcPr>
          <w:p w14:paraId="5F965247" w14:textId="77777777" w:rsidR="006F38A2" w:rsidRPr="006F38A2" w:rsidRDefault="006F38A2">
            <w:pPr>
              <w:autoSpaceDE w:val="0"/>
              <w:autoSpaceDN w:val="0"/>
              <w:adjustRightInd w:val="0"/>
              <w:spacing w:line="276" w:lineRule="auto"/>
              <w:jc w:val="center"/>
              <w:rPr>
                <w:rFonts w:ascii="Arial" w:eastAsiaTheme="minorHAnsi" w:hAnsi="Arial" w:cs="Arial"/>
                <w:color w:val="000000"/>
                <w:u w:val="single"/>
              </w:rPr>
            </w:pPr>
            <w:r w:rsidRPr="006F38A2">
              <w:rPr>
                <w:rFonts w:ascii="Arial" w:eastAsiaTheme="minorHAnsi" w:hAnsi="Arial" w:cs="Arial"/>
                <w:color w:val="000000"/>
                <w:u w:val="single"/>
              </w:rPr>
              <w:t>Community Dr</w:t>
            </w:r>
          </w:p>
        </w:tc>
        <w:tc>
          <w:tcPr>
            <w:tcW w:w="1721" w:type="dxa"/>
            <w:tcBorders>
              <w:top w:val="single" w:sz="6" w:space="0" w:color="auto"/>
              <w:left w:val="single" w:sz="6" w:space="0" w:color="auto"/>
              <w:bottom w:val="single" w:sz="6" w:space="0" w:color="auto"/>
              <w:right w:val="single" w:sz="6" w:space="0" w:color="auto"/>
            </w:tcBorders>
            <w:hideMark/>
          </w:tcPr>
          <w:p w14:paraId="24DF49BB" w14:textId="77777777" w:rsidR="006F38A2" w:rsidRPr="006F38A2" w:rsidRDefault="006F38A2">
            <w:pPr>
              <w:autoSpaceDE w:val="0"/>
              <w:autoSpaceDN w:val="0"/>
              <w:adjustRightInd w:val="0"/>
              <w:spacing w:line="276" w:lineRule="auto"/>
              <w:jc w:val="center"/>
              <w:rPr>
                <w:rFonts w:ascii="Arial" w:eastAsiaTheme="minorHAnsi" w:hAnsi="Arial" w:cs="Arial"/>
                <w:color w:val="000000"/>
                <w:u w:val="single"/>
              </w:rPr>
            </w:pPr>
            <w:r w:rsidRPr="006F38A2">
              <w:rPr>
                <w:rFonts w:ascii="Arial" w:eastAsiaTheme="minorHAnsi" w:hAnsi="Arial" w:cs="Arial"/>
                <w:color w:val="000000"/>
                <w:u w:val="single"/>
              </w:rPr>
              <w:t>Total</w:t>
            </w:r>
          </w:p>
        </w:tc>
      </w:tr>
      <w:tr w:rsidR="006F38A2" w:rsidRPr="006F38A2" w14:paraId="75468B42" w14:textId="77777777" w:rsidTr="006F38A2">
        <w:trPr>
          <w:trHeight w:val="374"/>
        </w:trPr>
        <w:tc>
          <w:tcPr>
            <w:tcW w:w="3362" w:type="dxa"/>
            <w:tcBorders>
              <w:top w:val="single" w:sz="6" w:space="0" w:color="auto"/>
              <w:left w:val="single" w:sz="6" w:space="0" w:color="auto"/>
              <w:bottom w:val="single" w:sz="6" w:space="0" w:color="auto"/>
              <w:right w:val="single" w:sz="6" w:space="0" w:color="auto"/>
            </w:tcBorders>
            <w:hideMark/>
          </w:tcPr>
          <w:p w14:paraId="4C97FA02" w14:textId="77777777" w:rsidR="006F38A2" w:rsidRPr="006F38A2" w:rsidRDefault="006F38A2">
            <w:pPr>
              <w:autoSpaceDE w:val="0"/>
              <w:autoSpaceDN w:val="0"/>
              <w:adjustRightInd w:val="0"/>
              <w:spacing w:line="276" w:lineRule="auto"/>
              <w:rPr>
                <w:rFonts w:ascii="Arial" w:eastAsiaTheme="minorHAnsi" w:hAnsi="Arial" w:cs="Arial"/>
                <w:color w:val="000000"/>
              </w:rPr>
            </w:pPr>
            <w:r w:rsidRPr="006F38A2">
              <w:rPr>
                <w:rFonts w:ascii="Arial" w:eastAsiaTheme="minorHAnsi" w:hAnsi="Arial" w:cs="Arial"/>
                <w:color w:val="000000"/>
              </w:rPr>
              <w:t>Ayres &amp; Associate</w:t>
            </w:r>
          </w:p>
        </w:tc>
        <w:tc>
          <w:tcPr>
            <w:tcW w:w="1923" w:type="dxa"/>
            <w:tcBorders>
              <w:top w:val="single" w:sz="6" w:space="0" w:color="auto"/>
              <w:left w:val="single" w:sz="6" w:space="0" w:color="auto"/>
              <w:bottom w:val="single" w:sz="6" w:space="0" w:color="auto"/>
              <w:right w:val="single" w:sz="6" w:space="0" w:color="auto"/>
            </w:tcBorders>
            <w:hideMark/>
          </w:tcPr>
          <w:p w14:paraId="7D5EF770" w14:textId="77777777" w:rsidR="006F38A2" w:rsidRPr="006F38A2" w:rsidRDefault="006F38A2">
            <w:pPr>
              <w:autoSpaceDE w:val="0"/>
              <w:autoSpaceDN w:val="0"/>
              <w:adjustRightInd w:val="0"/>
              <w:spacing w:line="276" w:lineRule="auto"/>
              <w:jc w:val="right"/>
              <w:rPr>
                <w:rFonts w:ascii="Arial" w:eastAsiaTheme="minorHAnsi" w:hAnsi="Arial" w:cs="Arial"/>
                <w:color w:val="000000"/>
              </w:rPr>
            </w:pPr>
            <w:r w:rsidRPr="006F38A2">
              <w:rPr>
                <w:rFonts w:ascii="Arial" w:eastAsiaTheme="minorHAnsi" w:hAnsi="Arial" w:cs="Arial"/>
                <w:color w:val="000000"/>
              </w:rPr>
              <w:t>$65,800.00</w:t>
            </w:r>
          </w:p>
        </w:tc>
        <w:tc>
          <w:tcPr>
            <w:tcW w:w="2061" w:type="dxa"/>
            <w:tcBorders>
              <w:top w:val="single" w:sz="6" w:space="0" w:color="auto"/>
              <w:left w:val="single" w:sz="6" w:space="0" w:color="auto"/>
              <w:bottom w:val="single" w:sz="6" w:space="0" w:color="auto"/>
              <w:right w:val="single" w:sz="6" w:space="0" w:color="auto"/>
            </w:tcBorders>
            <w:hideMark/>
          </w:tcPr>
          <w:p w14:paraId="3F47864A" w14:textId="77777777" w:rsidR="006F38A2" w:rsidRPr="006F38A2" w:rsidRDefault="006F38A2">
            <w:pPr>
              <w:autoSpaceDE w:val="0"/>
              <w:autoSpaceDN w:val="0"/>
              <w:adjustRightInd w:val="0"/>
              <w:spacing w:line="276" w:lineRule="auto"/>
              <w:jc w:val="right"/>
              <w:rPr>
                <w:rFonts w:ascii="Arial" w:eastAsiaTheme="minorHAnsi" w:hAnsi="Arial" w:cs="Arial"/>
                <w:color w:val="000000"/>
              </w:rPr>
            </w:pPr>
            <w:r w:rsidRPr="006F38A2">
              <w:rPr>
                <w:rFonts w:ascii="Arial" w:eastAsiaTheme="minorHAnsi" w:hAnsi="Arial" w:cs="Arial"/>
                <w:color w:val="000000"/>
              </w:rPr>
              <w:t>$35,500.00</w:t>
            </w:r>
          </w:p>
        </w:tc>
        <w:tc>
          <w:tcPr>
            <w:tcW w:w="1721" w:type="dxa"/>
            <w:tcBorders>
              <w:top w:val="single" w:sz="6" w:space="0" w:color="auto"/>
              <w:left w:val="single" w:sz="6" w:space="0" w:color="auto"/>
              <w:bottom w:val="single" w:sz="6" w:space="0" w:color="auto"/>
              <w:right w:val="single" w:sz="6" w:space="0" w:color="auto"/>
            </w:tcBorders>
            <w:hideMark/>
          </w:tcPr>
          <w:p w14:paraId="35F78F70" w14:textId="77777777" w:rsidR="006F38A2" w:rsidRPr="006F38A2" w:rsidRDefault="006F38A2">
            <w:pPr>
              <w:autoSpaceDE w:val="0"/>
              <w:autoSpaceDN w:val="0"/>
              <w:adjustRightInd w:val="0"/>
              <w:spacing w:line="276" w:lineRule="auto"/>
              <w:jc w:val="right"/>
              <w:rPr>
                <w:rFonts w:ascii="Arial" w:eastAsiaTheme="minorHAnsi" w:hAnsi="Arial" w:cs="Arial"/>
                <w:color w:val="000000"/>
              </w:rPr>
            </w:pPr>
            <w:r w:rsidRPr="006F38A2">
              <w:rPr>
                <w:rFonts w:ascii="Arial" w:eastAsiaTheme="minorHAnsi" w:hAnsi="Arial" w:cs="Arial"/>
                <w:color w:val="000000"/>
              </w:rPr>
              <w:t>$101,300.00</w:t>
            </w:r>
          </w:p>
        </w:tc>
      </w:tr>
      <w:tr w:rsidR="006F38A2" w:rsidRPr="006F38A2" w14:paraId="72D80901" w14:textId="77777777" w:rsidTr="006F38A2">
        <w:trPr>
          <w:trHeight w:val="374"/>
        </w:trPr>
        <w:tc>
          <w:tcPr>
            <w:tcW w:w="3362" w:type="dxa"/>
            <w:tcBorders>
              <w:top w:val="single" w:sz="6" w:space="0" w:color="auto"/>
              <w:left w:val="single" w:sz="6" w:space="0" w:color="auto"/>
              <w:bottom w:val="single" w:sz="6" w:space="0" w:color="auto"/>
              <w:right w:val="single" w:sz="6" w:space="0" w:color="auto"/>
            </w:tcBorders>
            <w:hideMark/>
          </w:tcPr>
          <w:p w14:paraId="2E595F6F" w14:textId="77777777" w:rsidR="006F38A2" w:rsidRPr="006F38A2" w:rsidRDefault="006F38A2">
            <w:pPr>
              <w:autoSpaceDE w:val="0"/>
              <w:autoSpaceDN w:val="0"/>
              <w:adjustRightInd w:val="0"/>
              <w:spacing w:line="276" w:lineRule="auto"/>
              <w:rPr>
                <w:rFonts w:ascii="Arial" w:eastAsiaTheme="minorHAnsi" w:hAnsi="Arial" w:cs="Arial"/>
                <w:color w:val="000000"/>
              </w:rPr>
            </w:pPr>
            <w:r w:rsidRPr="006F38A2">
              <w:rPr>
                <w:rFonts w:ascii="Arial" w:eastAsiaTheme="minorHAnsi" w:hAnsi="Arial" w:cs="Arial"/>
                <w:color w:val="000000"/>
              </w:rPr>
              <w:t>Cedar Corp</w:t>
            </w:r>
          </w:p>
        </w:tc>
        <w:tc>
          <w:tcPr>
            <w:tcW w:w="1923" w:type="dxa"/>
            <w:tcBorders>
              <w:top w:val="single" w:sz="6" w:space="0" w:color="auto"/>
              <w:left w:val="single" w:sz="6" w:space="0" w:color="auto"/>
              <w:bottom w:val="single" w:sz="6" w:space="0" w:color="auto"/>
              <w:right w:val="single" w:sz="6" w:space="0" w:color="auto"/>
            </w:tcBorders>
            <w:hideMark/>
          </w:tcPr>
          <w:p w14:paraId="35AEF3ED" w14:textId="77777777" w:rsidR="006F38A2" w:rsidRPr="006F38A2" w:rsidRDefault="006F38A2">
            <w:pPr>
              <w:autoSpaceDE w:val="0"/>
              <w:autoSpaceDN w:val="0"/>
              <w:adjustRightInd w:val="0"/>
              <w:spacing w:line="276" w:lineRule="auto"/>
              <w:jc w:val="right"/>
              <w:rPr>
                <w:rFonts w:ascii="Arial" w:eastAsiaTheme="minorHAnsi" w:hAnsi="Arial" w:cs="Arial"/>
                <w:color w:val="000000"/>
              </w:rPr>
            </w:pPr>
            <w:r w:rsidRPr="006F38A2">
              <w:rPr>
                <w:rFonts w:ascii="Arial" w:eastAsiaTheme="minorHAnsi" w:hAnsi="Arial" w:cs="Arial"/>
                <w:color w:val="000000"/>
              </w:rPr>
              <w:t>$98,500.00</w:t>
            </w:r>
          </w:p>
        </w:tc>
        <w:tc>
          <w:tcPr>
            <w:tcW w:w="2061" w:type="dxa"/>
            <w:tcBorders>
              <w:top w:val="single" w:sz="6" w:space="0" w:color="auto"/>
              <w:left w:val="single" w:sz="6" w:space="0" w:color="auto"/>
              <w:bottom w:val="single" w:sz="6" w:space="0" w:color="auto"/>
              <w:right w:val="single" w:sz="6" w:space="0" w:color="auto"/>
            </w:tcBorders>
            <w:hideMark/>
          </w:tcPr>
          <w:p w14:paraId="13D09355" w14:textId="77777777" w:rsidR="006F38A2" w:rsidRPr="006F38A2" w:rsidRDefault="006F38A2">
            <w:pPr>
              <w:autoSpaceDE w:val="0"/>
              <w:autoSpaceDN w:val="0"/>
              <w:adjustRightInd w:val="0"/>
              <w:spacing w:line="276" w:lineRule="auto"/>
              <w:jc w:val="right"/>
              <w:rPr>
                <w:rFonts w:ascii="Arial" w:eastAsiaTheme="minorHAnsi" w:hAnsi="Arial" w:cs="Arial"/>
                <w:color w:val="000000"/>
              </w:rPr>
            </w:pPr>
            <w:r w:rsidRPr="006F38A2">
              <w:rPr>
                <w:rFonts w:ascii="Arial" w:eastAsiaTheme="minorHAnsi" w:hAnsi="Arial" w:cs="Arial"/>
                <w:color w:val="000000"/>
              </w:rPr>
              <w:t>$58,400.00</w:t>
            </w:r>
          </w:p>
        </w:tc>
        <w:tc>
          <w:tcPr>
            <w:tcW w:w="1721" w:type="dxa"/>
            <w:tcBorders>
              <w:top w:val="single" w:sz="6" w:space="0" w:color="auto"/>
              <w:left w:val="single" w:sz="6" w:space="0" w:color="auto"/>
              <w:bottom w:val="single" w:sz="6" w:space="0" w:color="auto"/>
              <w:right w:val="single" w:sz="6" w:space="0" w:color="auto"/>
            </w:tcBorders>
            <w:hideMark/>
          </w:tcPr>
          <w:p w14:paraId="43B0DB40" w14:textId="77777777" w:rsidR="006F38A2" w:rsidRPr="006F38A2" w:rsidRDefault="006F38A2">
            <w:pPr>
              <w:autoSpaceDE w:val="0"/>
              <w:autoSpaceDN w:val="0"/>
              <w:adjustRightInd w:val="0"/>
              <w:spacing w:line="276" w:lineRule="auto"/>
              <w:jc w:val="right"/>
              <w:rPr>
                <w:rFonts w:ascii="Arial" w:eastAsiaTheme="minorHAnsi" w:hAnsi="Arial" w:cs="Arial"/>
                <w:color w:val="000000"/>
              </w:rPr>
            </w:pPr>
            <w:r w:rsidRPr="006F38A2">
              <w:rPr>
                <w:rFonts w:ascii="Arial" w:eastAsiaTheme="minorHAnsi" w:hAnsi="Arial" w:cs="Arial"/>
                <w:color w:val="000000"/>
              </w:rPr>
              <w:t>$156,900.00</w:t>
            </w:r>
          </w:p>
        </w:tc>
      </w:tr>
      <w:tr w:rsidR="006F38A2" w:rsidRPr="006F38A2" w14:paraId="60DC585D" w14:textId="77777777" w:rsidTr="006F38A2">
        <w:trPr>
          <w:trHeight w:val="374"/>
        </w:trPr>
        <w:tc>
          <w:tcPr>
            <w:tcW w:w="3362" w:type="dxa"/>
            <w:tcBorders>
              <w:top w:val="single" w:sz="6" w:space="0" w:color="auto"/>
              <w:left w:val="single" w:sz="6" w:space="0" w:color="auto"/>
              <w:bottom w:val="single" w:sz="6" w:space="0" w:color="auto"/>
              <w:right w:val="single" w:sz="6" w:space="0" w:color="auto"/>
            </w:tcBorders>
            <w:hideMark/>
          </w:tcPr>
          <w:p w14:paraId="64DE54A3" w14:textId="77777777" w:rsidR="006F38A2" w:rsidRPr="006F38A2" w:rsidRDefault="006F38A2">
            <w:pPr>
              <w:autoSpaceDE w:val="0"/>
              <w:autoSpaceDN w:val="0"/>
              <w:adjustRightInd w:val="0"/>
              <w:spacing w:line="276" w:lineRule="auto"/>
              <w:rPr>
                <w:rFonts w:ascii="Arial" w:eastAsiaTheme="minorHAnsi" w:hAnsi="Arial" w:cs="Arial"/>
                <w:color w:val="000000"/>
              </w:rPr>
            </w:pPr>
            <w:r w:rsidRPr="006F38A2">
              <w:rPr>
                <w:rFonts w:ascii="Arial" w:eastAsiaTheme="minorHAnsi" w:hAnsi="Arial" w:cs="Arial"/>
                <w:color w:val="000000"/>
              </w:rPr>
              <w:t>MSA</w:t>
            </w:r>
          </w:p>
        </w:tc>
        <w:tc>
          <w:tcPr>
            <w:tcW w:w="1923" w:type="dxa"/>
            <w:tcBorders>
              <w:top w:val="single" w:sz="6" w:space="0" w:color="auto"/>
              <w:left w:val="single" w:sz="6" w:space="0" w:color="auto"/>
              <w:bottom w:val="single" w:sz="6" w:space="0" w:color="auto"/>
              <w:right w:val="single" w:sz="6" w:space="0" w:color="auto"/>
            </w:tcBorders>
            <w:hideMark/>
          </w:tcPr>
          <w:p w14:paraId="4061D2FF" w14:textId="77777777" w:rsidR="006F38A2" w:rsidRPr="006F38A2" w:rsidRDefault="006F38A2">
            <w:pPr>
              <w:autoSpaceDE w:val="0"/>
              <w:autoSpaceDN w:val="0"/>
              <w:adjustRightInd w:val="0"/>
              <w:spacing w:line="276" w:lineRule="auto"/>
              <w:jc w:val="right"/>
              <w:rPr>
                <w:rFonts w:ascii="Arial" w:eastAsiaTheme="minorHAnsi" w:hAnsi="Arial" w:cs="Arial"/>
                <w:color w:val="000000"/>
              </w:rPr>
            </w:pPr>
            <w:r w:rsidRPr="006F38A2">
              <w:rPr>
                <w:rFonts w:ascii="Arial" w:eastAsiaTheme="minorHAnsi" w:hAnsi="Arial" w:cs="Arial"/>
                <w:color w:val="000000"/>
              </w:rPr>
              <w:t>$58,000.00</w:t>
            </w:r>
          </w:p>
        </w:tc>
        <w:tc>
          <w:tcPr>
            <w:tcW w:w="2061" w:type="dxa"/>
            <w:tcBorders>
              <w:top w:val="single" w:sz="6" w:space="0" w:color="auto"/>
              <w:left w:val="single" w:sz="6" w:space="0" w:color="auto"/>
              <w:bottom w:val="single" w:sz="6" w:space="0" w:color="auto"/>
              <w:right w:val="single" w:sz="6" w:space="0" w:color="auto"/>
            </w:tcBorders>
            <w:hideMark/>
          </w:tcPr>
          <w:p w14:paraId="03E85C0E" w14:textId="77777777" w:rsidR="006F38A2" w:rsidRPr="006F38A2" w:rsidRDefault="006F38A2">
            <w:pPr>
              <w:autoSpaceDE w:val="0"/>
              <w:autoSpaceDN w:val="0"/>
              <w:adjustRightInd w:val="0"/>
              <w:spacing w:line="276" w:lineRule="auto"/>
              <w:jc w:val="right"/>
              <w:rPr>
                <w:rFonts w:ascii="Arial" w:eastAsiaTheme="minorHAnsi" w:hAnsi="Arial" w:cs="Arial"/>
                <w:color w:val="000000"/>
              </w:rPr>
            </w:pPr>
            <w:r w:rsidRPr="006F38A2">
              <w:rPr>
                <w:rFonts w:ascii="Arial" w:eastAsiaTheme="minorHAnsi" w:hAnsi="Arial" w:cs="Arial"/>
                <w:color w:val="000000"/>
              </w:rPr>
              <w:t>$30,000.00</w:t>
            </w:r>
          </w:p>
        </w:tc>
        <w:tc>
          <w:tcPr>
            <w:tcW w:w="1721" w:type="dxa"/>
            <w:tcBorders>
              <w:top w:val="single" w:sz="6" w:space="0" w:color="auto"/>
              <w:left w:val="single" w:sz="6" w:space="0" w:color="auto"/>
              <w:bottom w:val="single" w:sz="6" w:space="0" w:color="auto"/>
              <w:right w:val="single" w:sz="6" w:space="0" w:color="auto"/>
            </w:tcBorders>
            <w:hideMark/>
          </w:tcPr>
          <w:p w14:paraId="04202948" w14:textId="77777777" w:rsidR="006F38A2" w:rsidRPr="006F38A2" w:rsidRDefault="006F38A2">
            <w:pPr>
              <w:autoSpaceDE w:val="0"/>
              <w:autoSpaceDN w:val="0"/>
              <w:adjustRightInd w:val="0"/>
              <w:spacing w:line="276" w:lineRule="auto"/>
              <w:jc w:val="right"/>
              <w:rPr>
                <w:rFonts w:ascii="Arial" w:eastAsiaTheme="minorHAnsi" w:hAnsi="Arial" w:cs="Arial"/>
                <w:color w:val="000000"/>
              </w:rPr>
            </w:pPr>
            <w:r w:rsidRPr="006F38A2">
              <w:rPr>
                <w:rFonts w:ascii="Arial" w:eastAsiaTheme="minorHAnsi" w:hAnsi="Arial" w:cs="Arial"/>
                <w:color w:val="000000"/>
              </w:rPr>
              <w:t>$88,000.00</w:t>
            </w:r>
          </w:p>
        </w:tc>
      </w:tr>
    </w:tbl>
    <w:p w14:paraId="0036E43F" w14:textId="77777777" w:rsidR="006F38A2" w:rsidRPr="006F38A2" w:rsidRDefault="006F38A2" w:rsidP="006F38A2">
      <w:pPr>
        <w:spacing w:before="100" w:beforeAutospacing="1" w:after="100" w:afterAutospacing="1"/>
        <w:rPr>
          <w:rFonts w:ascii="Arial" w:eastAsia="Calibri" w:hAnsi="Arial" w:cs="Arial"/>
          <w:color w:val="000000"/>
        </w:rPr>
      </w:pPr>
      <w:r w:rsidRPr="006F38A2">
        <w:rPr>
          <w:rFonts w:ascii="Arial" w:hAnsi="Arial" w:cs="Arial"/>
          <w:color w:val="000000"/>
        </w:rPr>
        <w:t>DPW Higley reviewed the bids with the committee. He suggested that the city meet with the firms prior to the March council meeting when the city will be approving the bids. Motion was made by T Schmidt, seconded by Solberg to recommend to the council to approve the bid from MSA at a cost of $88,000 subject to review from the Mayor and DPW. Motion carried with a voice vote.</w:t>
      </w:r>
    </w:p>
    <w:p w14:paraId="0125B010" w14:textId="70FF91AE" w:rsidR="00234C62" w:rsidRDefault="00234C62"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Mayor:</w:t>
      </w:r>
      <w:r>
        <w:rPr>
          <w:rFonts w:ascii="Arial" w:hAnsi="Arial" w:cs="Arial"/>
          <w:color w:val="000000"/>
        </w:rPr>
        <w:t xml:space="preserve"> </w:t>
      </w:r>
      <w:r w:rsidR="00AE23E7">
        <w:rPr>
          <w:rFonts w:ascii="Arial" w:hAnsi="Arial" w:cs="Arial"/>
          <w:color w:val="000000"/>
        </w:rPr>
        <w:t>Mayor Schmidt reported that the Joint Review Board met and approved TID #3 in the city.</w:t>
      </w:r>
    </w:p>
    <w:p w14:paraId="1DDFF5A9" w14:textId="77777777" w:rsidR="00234C62" w:rsidRDefault="00234C62" w:rsidP="00432C54">
      <w:pPr>
        <w:pStyle w:val="NormalWeb1"/>
        <w:shd w:val="clear" w:color="auto" w:fill="FFFFFF"/>
        <w:spacing w:before="0" w:beforeAutospacing="0" w:after="0" w:afterAutospacing="0"/>
        <w:rPr>
          <w:rFonts w:ascii="Arial" w:hAnsi="Arial" w:cs="Arial"/>
          <w:color w:val="000000"/>
        </w:rPr>
      </w:pPr>
    </w:p>
    <w:p w14:paraId="33E00F71" w14:textId="1784B5DA" w:rsidR="00234C62" w:rsidRDefault="00234C62"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Clerk Gurtner: </w:t>
      </w:r>
      <w:r w:rsidR="00A532A5">
        <w:rPr>
          <w:rFonts w:ascii="Arial" w:hAnsi="Arial" w:cs="Arial"/>
          <w:color w:val="000000"/>
        </w:rPr>
        <w:t>Clerk Gurtner reported that the city had to adjust wages for Deputy Clerk Polivka by $.25 to $22.38 when we realized that we only increase her wage by $2.00 when she was certified as a municipal clerk rather than $2.25. We also added back pay to her check this week.</w:t>
      </w:r>
    </w:p>
    <w:p w14:paraId="594131F4" w14:textId="35263B9A" w:rsidR="00AE23E7" w:rsidRDefault="00AE23E7" w:rsidP="00432C54">
      <w:pPr>
        <w:pStyle w:val="NormalWeb1"/>
        <w:shd w:val="clear" w:color="auto" w:fill="FFFFFF"/>
        <w:spacing w:before="0" w:beforeAutospacing="0" w:after="0" w:afterAutospacing="0"/>
        <w:rPr>
          <w:rFonts w:ascii="Arial" w:hAnsi="Arial" w:cs="Arial"/>
          <w:color w:val="000000"/>
        </w:rPr>
      </w:pPr>
    </w:p>
    <w:p w14:paraId="16C9543F" w14:textId="6E321B8A" w:rsidR="00AE23E7" w:rsidRPr="00234C62" w:rsidRDefault="00AE23E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Clerk Gurtner also reported that the League of WI Municipalities has sent us an initial draft of our personnel manual for review. She will be meeting with them tomorrow and then send a draft to the committee to review.</w:t>
      </w:r>
    </w:p>
    <w:p w14:paraId="35BD2620" w14:textId="77777777" w:rsidR="00234C62" w:rsidRDefault="00234C62" w:rsidP="00432C54">
      <w:pPr>
        <w:pStyle w:val="NormalWeb1"/>
        <w:shd w:val="clear" w:color="auto" w:fill="FFFFFF"/>
        <w:spacing w:before="0" w:beforeAutospacing="0" w:after="0" w:afterAutospacing="0"/>
        <w:rPr>
          <w:rFonts w:ascii="Arial" w:hAnsi="Arial" w:cs="Arial"/>
          <w:b/>
          <w:color w:val="000000"/>
        </w:rPr>
      </w:pPr>
    </w:p>
    <w:p w14:paraId="3CD4BD9D" w14:textId="4FED46C8" w:rsidR="00351065"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A532A5">
        <w:rPr>
          <w:rFonts w:ascii="Arial" w:hAnsi="Arial" w:cs="Arial"/>
          <w:color w:val="000000"/>
        </w:rPr>
        <w:t xml:space="preserve">The following building permits were issued: Donald Leichtnam, 407 N Main St, kitchen cabinets, countertops, floors; Terry Hanson, 406 W Clark St, re-drywall; Kimberly </w:t>
      </w:r>
      <w:proofErr w:type="spellStart"/>
      <w:r w:rsidR="00A532A5">
        <w:rPr>
          <w:rFonts w:ascii="Arial" w:hAnsi="Arial" w:cs="Arial"/>
          <w:color w:val="000000"/>
        </w:rPr>
        <w:t>Pogodzinski</w:t>
      </w:r>
      <w:proofErr w:type="spellEnd"/>
      <w:r w:rsidR="00A532A5">
        <w:rPr>
          <w:rFonts w:ascii="Arial" w:hAnsi="Arial" w:cs="Arial"/>
          <w:color w:val="000000"/>
        </w:rPr>
        <w:t>, 603B W Washington St, drywall, paint, carpet basement; Andrew Haines, 518 N 2</w:t>
      </w:r>
      <w:r w:rsidR="00A532A5" w:rsidRPr="00A532A5">
        <w:rPr>
          <w:rFonts w:ascii="Arial" w:hAnsi="Arial" w:cs="Arial"/>
          <w:color w:val="000000"/>
          <w:vertAlign w:val="superscript"/>
        </w:rPr>
        <w:t>nd</w:t>
      </w:r>
      <w:r w:rsidR="00A532A5">
        <w:rPr>
          <w:rFonts w:ascii="Arial" w:hAnsi="Arial" w:cs="Arial"/>
          <w:color w:val="000000"/>
        </w:rPr>
        <w:t xml:space="preserve"> St, bathroom remodel.</w:t>
      </w:r>
    </w:p>
    <w:p w14:paraId="264A40E6" w14:textId="77777777" w:rsidR="00A532A5" w:rsidRDefault="00A532A5" w:rsidP="00432C54">
      <w:pPr>
        <w:pStyle w:val="NormalWeb1"/>
        <w:shd w:val="clear" w:color="auto" w:fill="FFFFFF"/>
        <w:spacing w:before="0" w:beforeAutospacing="0" w:after="0" w:afterAutospacing="0"/>
        <w:rPr>
          <w:rFonts w:ascii="Arial" w:hAnsi="Arial" w:cs="Arial"/>
          <w:color w:val="000000"/>
        </w:rPr>
      </w:pPr>
    </w:p>
    <w:p w14:paraId="487B1437" w14:textId="50D39689" w:rsidR="00394125" w:rsidRDefault="00CF41A7" w:rsidP="00A9564B">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D57805">
        <w:rPr>
          <w:rFonts w:ascii="Arial" w:hAnsi="Arial" w:cs="Arial"/>
          <w:color w:val="000000"/>
        </w:rPr>
        <w:t>January 20</w:t>
      </w:r>
      <w:r w:rsidR="00394125">
        <w:rPr>
          <w:rFonts w:ascii="Arial" w:hAnsi="Arial" w:cs="Arial"/>
          <w:color w:val="000000"/>
        </w:rPr>
        <w:t>2</w:t>
      </w:r>
      <w:r w:rsidR="00A532A5">
        <w:rPr>
          <w:rFonts w:ascii="Arial" w:hAnsi="Arial" w:cs="Arial"/>
          <w:color w:val="000000"/>
        </w:rPr>
        <w:t>1</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D57805">
        <w:rPr>
          <w:rFonts w:ascii="Arial" w:hAnsi="Arial" w:cs="Arial"/>
          <w:color w:val="000000"/>
        </w:rPr>
        <w:t>January 20</w:t>
      </w:r>
      <w:r w:rsidR="00394125">
        <w:rPr>
          <w:rFonts w:ascii="Arial" w:hAnsi="Arial" w:cs="Arial"/>
          <w:color w:val="000000"/>
        </w:rPr>
        <w:t>2</w:t>
      </w:r>
      <w:r w:rsidR="00A532A5">
        <w:rPr>
          <w:rFonts w:ascii="Arial" w:hAnsi="Arial" w:cs="Arial"/>
          <w:color w:val="000000"/>
        </w:rPr>
        <w:t>1</w:t>
      </w:r>
      <w:r w:rsidR="008C403F">
        <w:rPr>
          <w:rFonts w:ascii="Arial" w:hAnsi="Arial" w:cs="Arial"/>
          <w:color w:val="000000"/>
        </w:rPr>
        <w:t>.</w:t>
      </w:r>
      <w:r w:rsidR="002E4CA8">
        <w:rPr>
          <w:rFonts w:ascii="Arial" w:hAnsi="Arial" w:cs="Arial"/>
          <w:color w:val="000000"/>
        </w:rPr>
        <w:t xml:space="preserve"> </w:t>
      </w:r>
    </w:p>
    <w:p w14:paraId="34C35633" w14:textId="13577B77" w:rsidR="00394125" w:rsidRDefault="00394125" w:rsidP="00A9564B">
      <w:pPr>
        <w:pStyle w:val="NormalWeb1"/>
        <w:shd w:val="clear" w:color="auto" w:fill="FFFFFF"/>
        <w:spacing w:before="0" w:beforeAutospacing="0" w:after="0" w:afterAutospacing="0"/>
        <w:rPr>
          <w:rFonts w:ascii="Arial" w:hAnsi="Arial" w:cs="Arial"/>
          <w:color w:val="000000"/>
        </w:rPr>
      </w:pPr>
    </w:p>
    <w:p w14:paraId="39EA39F7" w14:textId="0701E1DB" w:rsidR="00AE23E7" w:rsidRDefault="00AE23E7" w:rsidP="00A9564B">
      <w:pPr>
        <w:pStyle w:val="NormalWeb1"/>
        <w:shd w:val="clear" w:color="auto" w:fill="FFFFFF"/>
        <w:spacing w:before="0" w:beforeAutospacing="0" w:after="0" w:afterAutospacing="0"/>
        <w:rPr>
          <w:rFonts w:ascii="Arial" w:hAnsi="Arial" w:cs="Arial"/>
          <w:color w:val="000000"/>
        </w:rPr>
      </w:pPr>
      <w:r w:rsidRPr="00AE23E7">
        <w:rPr>
          <w:rFonts w:ascii="Arial" w:hAnsi="Arial" w:cs="Arial"/>
          <w:b/>
          <w:bCs/>
          <w:color w:val="000000"/>
        </w:rPr>
        <w:lastRenderedPageBreak/>
        <w:t>Engineer:</w:t>
      </w:r>
      <w:r>
        <w:rPr>
          <w:rFonts w:ascii="Arial" w:hAnsi="Arial" w:cs="Arial"/>
          <w:color w:val="000000"/>
        </w:rPr>
        <w:t xml:space="preserve"> Voss reported that MSA is working on the final disbursement paperwork from CDBG and SDWL for the water project. He also reported that the binder layer is on the library parking lot and the final work will be done this spring. He also discussed a little about the engineering bid that they had submitted for the N 2</w:t>
      </w:r>
      <w:r w:rsidRPr="00AE23E7">
        <w:rPr>
          <w:rFonts w:ascii="Arial" w:hAnsi="Arial" w:cs="Arial"/>
          <w:color w:val="000000"/>
          <w:vertAlign w:val="superscript"/>
        </w:rPr>
        <w:t>nd</w:t>
      </w:r>
      <w:r>
        <w:rPr>
          <w:rFonts w:ascii="Arial" w:hAnsi="Arial" w:cs="Arial"/>
          <w:color w:val="000000"/>
        </w:rPr>
        <w:t xml:space="preserve"> Street and Community Drive projects.</w:t>
      </w:r>
    </w:p>
    <w:p w14:paraId="6E42378B" w14:textId="77777777" w:rsidR="00AE23E7" w:rsidRPr="00AE23E7" w:rsidRDefault="00AE23E7" w:rsidP="00A9564B">
      <w:pPr>
        <w:pStyle w:val="NormalWeb1"/>
        <w:shd w:val="clear" w:color="auto" w:fill="FFFFFF"/>
        <w:spacing w:before="0" w:beforeAutospacing="0" w:after="0" w:afterAutospacing="0"/>
        <w:rPr>
          <w:rFonts w:ascii="Arial" w:hAnsi="Arial" w:cs="Arial"/>
          <w:color w:val="000000"/>
        </w:rPr>
      </w:pPr>
    </w:p>
    <w:p w14:paraId="0C74977F" w14:textId="2AF17005"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D57805">
        <w:rPr>
          <w:rFonts w:ascii="Arial" w:hAnsi="Arial" w:cs="Arial"/>
          <w:b/>
          <w:color w:val="000000"/>
        </w:rPr>
        <w:t>February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D57805">
        <w:rPr>
          <w:rFonts w:ascii="Arial" w:hAnsi="Arial" w:cs="Arial"/>
          <w:color w:val="000000"/>
        </w:rPr>
        <w:t xml:space="preserve">February </w:t>
      </w:r>
      <w:r w:rsidR="00A532A5">
        <w:rPr>
          <w:rFonts w:ascii="Arial" w:hAnsi="Arial" w:cs="Arial"/>
          <w:color w:val="000000"/>
        </w:rPr>
        <w:t>8, 2021</w:t>
      </w:r>
      <w:r w:rsidR="007B4478">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A9564B">
        <w:rPr>
          <w:rFonts w:ascii="Arial" w:hAnsi="Arial" w:cs="Arial"/>
          <w:color w:val="000000"/>
        </w:rPr>
        <w:t xml:space="preserve">February </w:t>
      </w:r>
      <w:r w:rsidR="00A532A5">
        <w:rPr>
          <w:rFonts w:ascii="Arial" w:hAnsi="Arial" w:cs="Arial"/>
          <w:color w:val="000000"/>
        </w:rPr>
        <w:t>18, 2021</w:t>
      </w:r>
      <w:r w:rsidR="00E26F02">
        <w:rPr>
          <w:rFonts w:ascii="Arial" w:hAnsi="Arial" w:cs="Arial"/>
          <w:color w:val="000000"/>
        </w:rPr>
        <w:t xml:space="preserve"> a</w:t>
      </w:r>
      <w:r w:rsidR="009A3C9C">
        <w:rPr>
          <w:rFonts w:ascii="Arial" w:hAnsi="Arial" w:cs="Arial"/>
          <w:color w:val="000000"/>
        </w:rPr>
        <w:t xml:space="preserve">t 7:00 P.M. at Station </w:t>
      </w:r>
      <w:r w:rsidR="00E26F02">
        <w:rPr>
          <w:rFonts w:ascii="Arial" w:hAnsi="Arial" w:cs="Arial"/>
          <w:color w:val="000000"/>
        </w:rPr>
        <w:t>1</w:t>
      </w:r>
      <w:r w:rsidR="009A3C9C">
        <w:rPr>
          <w:rFonts w:ascii="Arial" w:hAnsi="Arial" w:cs="Arial"/>
          <w:color w:val="000000"/>
        </w:rPr>
        <w:t xml:space="preserve">. </w:t>
      </w:r>
      <w:r w:rsidR="000C170F">
        <w:rPr>
          <w:rFonts w:ascii="Arial" w:hAnsi="Arial" w:cs="Arial"/>
          <w:color w:val="000000"/>
        </w:rPr>
        <w:t>Public Works Committee will meet on Tuesday, February 23, 2021 at 6:00 P.M.</w:t>
      </w:r>
    </w:p>
    <w:p w14:paraId="6FE4AA77"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326C9470" w14:textId="1C9BABB0"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0C170F">
        <w:rPr>
          <w:rFonts w:ascii="Arial" w:hAnsi="Arial" w:cs="Arial"/>
          <w:color w:val="000000"/>
        </w:rPr>
        <w:t xml:space="preserve"> 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0C170F">
        <w:rPr>
          <w:rFonts w:ascii="Arial" w:hAnsi="Arial" w:cs="Arial"/>
          <w:color w:val="000000"/>
        </w:rPr>
        <w:t>O’Brien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0C170F">
        <w:rPr>
          <w:rFonts w:ascii="Arial" w:hAnsi="Arial" w:cs="Arial"/>
          <w:color w:val="000000"/>
        </w:rPr>
        <w:t xml:space="preserve"> 6:58</w:t>
      </w:r>
      <w:r w:rsidR="005A0877">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0A87543F"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04B7BA46"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1771CA8D"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6E3E" w14:textId="77777777" w:rsidR="00373ABA" w:rsidRDefault="00373ABA" w:rsidP="00E75C57">
      <w:r>
        <w:separator/>
      </w:r>
    </w:p>
  </w:endnote>
  <w:endnote w:type="continuationSeparator" w:id="0">
    <w:p w14:paraId="676174CE"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442C4" w14:textId="77777777" w:rsidR="00373ABA" w:rsidRDefault="00373ABA" w:rsidP="00E75C57">
      <w:r>
        <w:separator/>
      </w:r>
    </w:p>
  </w:footnote>
  <w:footnote w:type="continuationSeparator" w:id="0">
    <w:p w14:paraId="014B3ED1"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A779" w14:textId="51F51D2A"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B75D30">
      <w:rPr>
        <w:rFonts w:ascii="Arial" w:hAnsi="Arial" w:cs="Arial"/>
      </w:rPr>
      <w:t xml:space="preserve">February </w:t>
    </w:r>
    <w:r w:rsidR="00E62953">
      <w:rPr>
        <w:rFonts w:ascii="Arial" w:hAnsi="Arial" w:cs="Arial"/>
      </w:rPr>
      <w:t>2, 2021</w:t>
    </w:r>
    <w:r w:rsidRPr="00C23C1B">
      <w:rPr>
        <w:rFonts w:ascii="Arial" w:hAnsi="Arial" w:cs="Arial"/>
      </w:rPr>
      <w:tab/>
    </w:r>
    <w:r w:rsidRPr="00C23C1B">
      <w:rPr>
        <w:rStyle w:val="PageNumber"/>
        <w:rFonts w:ascii="Arial" w:hAnsi="Arial" w:cs="Arial"/>
      </w:rPr>
      <w:t xml:space="preserve">Page </w:t>
    </w:r>
    <w:r w:rsidR="003D39A2" w:rsidRPr="00C23C1B">
      <w:rPr>
        <w:rStyle w:val="PageNumber"/>
        <w:rFonts w:ascii="Arial" w:hAnsi="Arial" w:cs="Arial"/>
      </w:rPr>
      <w:fldChar w:fldCharType="begin"/>
    </w:r>
    <w:r w:rsidRPr="00C23C1B">
      <w:rPr>
        <w:rStyle w:val="PageNumber"/>
        <w:rFonts w:ascii="Arial" w:hAnsi="Arial" w:cs="Arial"/>
      </w:rPr>
      <w:instrText xml:space="preserve"> PAGE </w:instrText>
    </w:r>
    <w:r w:rsidR="003D39A2" w:rsidRPr="00C23C1B">
      <w:rPr>
        <w:rStyle w:val="PageNumber"/>
        <w:rFonts w:ascii="Arial" w:hAnsi="Arial" w:cs="Arial"/>
      </w:rPr>
      <w:fldChar w:fldCharType="separate"/>
    </w:r>
    <w:r w:rsidR="005A0877">
      <w:rPr>
        <w:rStyle w:val="PageNumber"/>
        <w:rFonts w:ascii="Arial" w:hAnsi="Arial" w:cs="Arial"/>
        <w:noProof/>
      </w:rPr>
      <w:t>2</w:t>
    </w:r>
    <w:r w:rsidR="003D39A2"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F9C"/>
    <w:rsid w:val="00020E92"/>
    <w:rsid w:val="00023E98"/>
    <w:rsid w:val="00032B3F"/>
    <w:rsid w:val="00035D7C"/>
    <w:rsid w:val="00036D0D"/>
    <w:rsid w:val="00040F80"/>
    <w:rsid w:val="00046212"/>
    <w:rsid w:val="00046283"/>
    <w:rsid w:val="00054475"/>
    <w:rsid w:val="00060BFA"/>
    <w:rsid w:val="00061AED"/>
    <w:rsid w:val="00062049"/>
    <w:rsid w:val="00063103"/>
    <w:rsid w:val="000642A1"/>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70F"/>
    <w:rsid w:val="000C19E0"/>
    <w:rsid w:val="000C1D77"/>
    <w:rsid w:val="000C4179"/>
    <w:rsid w:val="000D2746"/>
    <w:rsid w:val="000E1D8E"/>
    <w:rsid w:val="000E1DDF"/>
    <w:rsid w:val="000F3D1C"/>
    <w:rsid w:val="000F4FB6"/>
    <w:rsid w:val="0011500C"/>
    <w:rsid w:val="0011588C"/>
    <w:rsid w:val="001212A7"/>
    <w:rsid w:val="0013294A"/>
    <w:rsid w:val="00133892"/>
    <w:rsid w:val="00137AD0"/>
    <w:rsid w:val="001438A1"/>
    <w:rsid w:val="0015154D"/>
    <w:rsid w:val="00152C73"/>
    <w:rsid w:val="00154C87"/>
    <w:rsid w:val="001603F3"/>
    <w:rsid w:val="00175B6B"/>
    <w:rsid w:val="001808CA"/>
    <w:rsid w:val="00182BB1"/>
    <w:rsid w:val="001908FC"/>
    <w:rsid w:val="0019327A"/>
    <w:rsid w:val="001946AD"/>
    <w:rsid w:val="001A365E"/>
    <w:rsid w:val="001A3C7D"/>
    <w:rsid w:val="001A6621"/>
    <w:rsid w:val="001B53C5"/>
    <w:rsid w:val="001B6D16"/>
    <w:rsid w:val="001C12B6"/>
    <w:rsid w:val="001C6053"/>
    <w:rsid w:val="001E06E2"/>
    <w:rsid w:val="001E60DB"/>
    <w:rsid w:val="001F28BE"/>
    <w:rsid w:val="001F755E"/>
    <w:rsid w:val="00204655"/>
    <w:rsid w:val="00206550"/>
    <w:rsid w:val="00212F2C"/>
    <w:rsid w:val="002136DD"/>
    <w:rsid w:val="002157C8"/>
    <w:rsid w:val="0021630E"/>
    <w:rsid w:val="00216618"/>
    <w:rsid w:val="00234277"/>
    <w:rsid w:val="00234C62"/>
    <w:rsid w:val="00250278"/>
    <w:rsid w:val="00250E07"/>
    <w:rsid w:val="002512E6"/>
    <w:rsid w:val="002572A5"/>
    <w:rsid w:val="00263AE1"/>
    <w:rsid w:val="00263FA0"/>
    <w:rsid w:val="00271F64"/>
    <w:rsid w:val="0027561F"/>
    <w:rsid w:val="002801F1"/>
    <w:rsid w:val="002825D1"/>
    <w:rsid w:val="00282704"/>
    <w:rsid w:val="002854DC"/>
    <w:rsid w:val="00287664"/>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5C0"/>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4625"/>
    <w:rsid w:val="00365B63"/>
    <w:rsid w:val="003728E5"/>
    <w:rsid w:val="00373ABA"/>
    <w:rsid w:val="00376EDB"/>
    <w:rsid w:val="00384FA9"/>
    <w:rsid w:val="00390480"/>
    <w:rsid w:val="00393286"/>
    <w:rsid w:val="00393C33"/>
    <w:rsid w:val="00394125"/>
    <w:rsid w:val="003A26DA"/>
    <w:rsid w:val="003B17B1"/>
    <w:rsid w:val="003B1BEC"/>
    <w:rsid w:val="003B6832"/>
    <w:rsid w:val="003B7908"/>
    <w:rsid w:val="003C1B35"/>
    <w:rsid w:val="003C2014"/>
    <w:rsid w:val="003C6DAA"/>
    <w:rsid w:val="003D1D9C"/>
    <w:rsid w:val="003D39A2"/>
    <w:rsid w:val="003D5714"/>
    <w:rsid w:val="003D7BB8"/>
    <w:rsid w:val="003E6557"/>
    <w:rsid w:val="004014FE"/>
    <w:rsid w:val="004062CC"/>
    <w:rsid w:val="004120AD"/>
    <w:rsid w:val="00414637"/>
    <w:rsid w:val="004214DB"/>
    <w:rsid w:val="00423668"/>
    <w:rsid w:val="004243F3"/>
    <w:rsid w:val="00426710"/>
    <w:rsid w:val="00432C54"/>
    <w:rsid w:val="0044522A"/>
    <w:rsid w:val="004464B4"/>
    <w:rsid w:val="00450B0B"/>
    <w:rsid w:val="004603DF"/>
    <w:rsid w:val="004827F9"/>
    <w:rsid w:val="00482CA1"/>
    <w:rsid w:val="004848B5"/>
    <w:rsid w:val="004965A6"/>
    <w:rsid w:val="0049739C"/>
    <w:rsid w:val="00497E81"/>
    <w:rsid w:val="004B72A2"/>
    <w:rsid w:val="004C6066"/>
    <w:rsid w:val="004D35D1"/>
    <w:rsid w:val="004E48A2"/>
    <w:rsid w:val="004F01DF"/>
    <w:rsid w:val="004F7C27"/>
    <w:rsid w:val="0050360A"/>
    <w:rsid w:val="0051132D"/>
    <w:rsid w:val="005133A7"/>
    <w:rsid w:val="00513EAB"/>
    <w:rsid w:val="0051639A"/>
    <w:rsid w:val="00517CA1"/>
    <w:rsid w:val="005235BF"/>
    <w:rsid w:val="005268A3"/>
    <w:rsid w:val="005349DA"/>
    <w:rsid w:val="00537520"/>
    <w:rsid w:val="00537DD9"/>
    <w:rsid w:val="00543C78"/>
    <w:rsid w:val="00546A22"/>
    <w:rsid w:val="00552250"/>
    <w:rsid w:val="0055303B"/>
    <w:rsid w:val="00557827"/>
    <w:rsid w:val="00565DC4"/>
    <w:rsid w:val="005730B3"/>
    <w:rsid w:val="00573654"/>
    <w:rsid w:val="005740C9"/>
    <w:rsid w:val="00575DBB"/>
    <w:rsid w:val="00580296"/>
    <w:rsid w:val="0058238D"/>
    <w:rsid w:val="005830CF"/>
    <w:rsid w:val="005869E6"/>
    <w:rsid w:val="005952F3"/>
    <w:rsid w:val="005A0877"/>
    <w:rsid w:val="005A439E"/>
    <w:rsid w:val="005A518B"/>
    <w:rsid w:val="005B0EAC"/>
    <w:rsid w:val="005B171A"/>
    <w:rsid w:val="005B2137"/>
    <w:rsid w:val="005B63F1"/>
    <w:rsid w:val="005D03CE"/>
    <w:rsid w:val="005D1FFA"/>
    <w:rsid w:val="005D346E"/>
    <w:rsid w:val="005D465D"/>
    <w:rsid w:val="005E2372"/>
    <w:rsid w:val="005E4E93"/>
    <w:rsid w:val="005E6487"/>
    <w:rsid w:val="005F1889"/>
    <w:rsid w:val="005F2383"/>
    <w:rsid w:val="005F2D7F"/>
    <w:rsid w:val="00605431"/>
    <w:rsid w:val="0061096C"/>
    <w:rsid w:val="00615713"/>
    <w:rsid w:val="006179C9"/>
    <w:rsid w:val="0064021A"/>
    <w:rsid w:val="00641B6C"/>
    <w:rsid w:val="00645410"/>
    <w:rsid w:val="00667DA0"/>
    <w:rsid w:val="006701F3"/>
    <w:rsid w:val="00675EC6"/>
    <w:rsid w:val="00684600"/>
    <w:rsid w:val="006846C3"/>
    <w:rsid w:val="00684DB6"/>
    <w:rsid w:val="00691DF5"/>
    <w:rsid w:val="00694241"/>
    <w:rsid w:val="00694D72"/>
    <w:rsid w:val="00695A94"/>
    <w:rsid w:val="00696551"/>
    <w:rsid w:val="006A53D8"/>
    <w:rsid w:val="006A6EA6"/>
    <w:rsid w:val="006B21A3"/>
    <w:rsid w:val="006D2C91"/>
    <w:rsid w:val="006D5C85"/>
    <w:rsid w:val="006E714E"/>
    <w:rsid w:val="006F2569"/>
    <w:rsid w:val="006F38A2"/>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0477"/>
    <w:rsid w:val="007622BF"/>
    <w:rsid w:val="00771903"/>
    <w:rsid w:val="007858B9"/>
    <w:rsid w:val="007878CA"/>
    <w:rsid w:val="007907C8"/>
    <w:rsid w:val="007B447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25FF6"/>
    <w:rsid w:val="00932283"/>
    <w:rsid w:val="00941EF6"/>
    <w:rsid w:val="009437C8"/>
    <w:rsid w:val="00944200"/>
    <w:rsid w:val="00946753"/>
    <w:rsid w:val="009479F1"/>
    <w:rsid w:val="00947A35"/>
    <w:rsid w:val="00951A60"/>
    <w:rsid w:val="00951D47"/>
    <w:rsid w:val="00953B70"/>
    <w:rsid w:val="00960814"/>
    <w:rsid w:val="00963AA0"/>
    <w:rsid w:val="00963F58"/>
    <w:rsid w:val="00964821"/>
    <w:rsid w:val="00972B74"/>
    <w:rsid w:val="00974924"/>
    <w:rsid w:val="00974FF8"/>
    <w:rsid w:val="00982953"/>
    <w:rsid w:val="00986D1F"/>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47821"/>
    <w:rsid w:val="00A50088"/>
    <w:rsid w:val="00A532A5"/>
    <w:rsid w:val="00A54443"/>
    <w:rsid w:val="00A57CFE"/>
    <w:rsid w:val="00A74846"/>
    <w:rsid w:val="00A91A89"/>
    <w:rsid w:val="00A9564B"/>
    <w:rsid w:val="00A96E1F"/>
    <w:rsid w:val="00A96FF4"/>
    <w:rsid w:val="00AA53A5"/>
    <w:rsid w:val="00AB0252"/>
    <w:rsid w:val="00AB19D0"/>
    <w:rsid w:val="00AB2FE7"/>
    <w:rsid w:val="00AB7229"/>
    <w:rsid w:val="00AB7BE0"/>
    <w:rsid w:val="00AC323C"/>
    <w:rsid w:val="00AC6743"/>
    <w:rsid w:val="00AD324F"/>
    <w:rsid w:val="00AE23E7"/>
    <w:rsid w:val="00AE37C1"/>
    <w:rsid w:val="00AE43B8"/>
    <w:rsid w:val="00AE5905"/>
    <w:rsid w:val="00AE6EE4"/>
    <w:rsid w:val="00AF1DC3"/>
    <w:rsid w:val="00AF7BCD"/>
    <w:rsid w:val="00B052CA"/>
    <w:rsid w:val="00B23813"/>
    <w:rsid w:val="00B3683E"/>
    <w:rsid w:val="00B37E38"/>
    <w:rsid w:val="00B44C73"/>
    <w:rsid w:val="00B471CB"/>
    <w:rsid w:val="00B505EF"/>
    <w:rsid w:val="00B529F9"/>
    <w:rsid w:val="00B655C2"/>
    <w:rsid w:val="00B666A8"/>
    <w:rsid w:val="00B71CF5"/>
    <w:rsid w:val="00B73CDE"/>
    <w:rsid w:val="00B73E05"/>
    <w:rsid w:val="00B75B44"/>
    <w:rsid w:val="00B75D30"/>
    <w:rsid w:val="00B8297E"/>
    <w:rsid w:val="00B840A0"/>
    <w:rsid w:val="00B86521"/>
    <w:rsid w:val="00B912CA"/>
    <w:rsid w:val="00B96AC4"/>
    <w:rsid w:val="00B976B8"/>
    <w:rsid w:val="00BA77A7"/>
    <w:rsid w:val="00BB7F66"/>
    <w:rsid w:val="00BC0E27"/>
    <w:rsid w:val="00BC1597"/>
    <w:rsid w:val="00BD4FEC"/>
    <w:rsid w:val="00BD7B6C"/>
    <w:rsid w:val="00BD7DAA"/>
    <w:rsid w:val="00BE000A"/>
    <w:rsid w:val="00BE4C6E"/>
    <w:rsid w:val="00BE72F0"/>
    <w:rsid w:val="00C02DBF"/>
    <w:rsid w:val="00C04726"/>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7FFD"/>
    <w:rsid w:val="00D30FA6"/>
    <w:rsid w:val="00D44D1D"/>
    <w:rsid w:val="00D46B48"/>
    <w:rsid w:val="00D4776E"/>
    <w:rsid w:val="00D51FF4"/>
    <w:rsid w:val="00D5233D"/>
    <w:rsid w:val="00D57805"/>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2E6"/>
    <w:rsid w:val="00DF14F0"/>
    <w:rsid w:val="00DF69F0"/>
    <w:rsid w:val="00DF7F64"/>
    <w:rsid w:val="00E01D18"/>
    <w:rsid w:val="00E0425D"/>
    <w:rsid w:val="00E121AB"/>
    <w:rsid w:val="00E15BE7"/>
    <w:rsid w:val="00E22681"/>
    <w:rsid w:val="00E24423"/>
    <w:rsid w:val="00E258BB"/>
    <w:rsid w:val="00E26F02"/>
    <w:rsid w:val="00E3306A"/>
    <w:rsid w:val="00E3322A"/>
    <w:rsid w:val="00E361E3"/>
    <w:rsid w:val="00E41A56"/>
    <w:rsid w:val="00E6199A"/>
    <w:rsid w:val="00E62953"/>
    <w:rsid w:val="00E63EE0"/>
    <w:rsid w:val="00E7136A"/>
    <w:rsid w:val="00E71847"/>
    <w:rsid w:val="00E74E07"/>
    <w:rsid w:val="00E75C57"/>
    <w:rsid w:val="00E80207"/>
    <w:rsid w:val="00E97973"/>
    <w:rsid w:val="00EA1887"/>
    <w:rsid w:val="00EA397F"/>
    <w:rsid w:val="00EA3F78"/>
    <w:rsid w:val="00EA4DE5"/>
    <w:rsid w:val="00EA7CB6"/>
    <w:rsid w:val="00EB191B"/>
    <w:rsid w:val="00EB5455"/>
    <w:rsid w:val="00EB5CA2"/>
    <w:rsid w:val="00EB6B6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21020F6"/>
  <w15:docId w15:val="{CD956A2C-0B5F-4C49-A972-D803CA6C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 w:id="4864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847F-C5AA-4F2C-BC30-F42E1CA9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913</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11</cp:revision>
  <cp:lastPrinted>2011-11-03T19:56:00Z</cp:lastPrinted>
  <dcterms:created xsi:type="dcterms:W3CDTF">2021-02-02T21:49:00Z</dcterms:created>
  <dcterms:modified xsi:type="dcterms:W3CDTF">2021-02-03T15:12:00Z</dcterms:modified>
</cp:coreProperties>
</file>