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0C0AB" w14:textId="77777777" w:rsidR="00E052A8" w:rsidRPr="00BE30C3" w:rsidRDefault="00E052A8" w:rsidP="00C5112B">
      <w:pPr>
        <w:widowControl/>
        <w:tabs>
          <w:tab w:val="left" w:pos="-1080"/>
        </w:tabs>
        <w:jc w:val="center"/>
        <w:rPr>
          <w:rFonts w:ascii="Arial" w:hAnsi="Arial" w:cs="Arial"/>
          <w:sz w:val="24"/>
          <w:szCs w:val="24"/>
        </w:rPr>
      </w:pPr>
      <w:r w:rsidRPr="00BE30C3">
        <w:rPr>
          <w:rFonts w:ascii="Arial" w:hAnsi="Arial" w:cs="Arial"/>
          <w:b/>
          <w:bCs/>
          <w:sz w:val="24"/>
          <w:szCs w:val="24"/>
        </w:rPr>
        <w:t>AGENDA</w:t>
      </w:r>
    </w:p>
    <w:p w14:paraId="61EC2880" w14:textId="77777777" w:rsidR="00E052A8" w:rsidRPr="00BE30C3" w:rsidRDefault="00E052A8" w:rsidP="00C5112B">
      <w:pPr>
        <w:widowControl/>
        <w:tabs>
          <w:tab w:val="left" w:pos="-108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3BDAA22C" w14:textId="77777777" w:rsidR="00E052A8" w:rsidRPr="00CB486E" w:rsidRDefault="00E052A8" w:rsidP="00C5112B">
      <w:pPr>
        <w:widowControl/>
        <w:tabs>
          <w:tab w:val="left" w:pos="-108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t>JOINT REVIEW BOARD</w:t>
      </w:r>
      <w:r w:rsidR="00B83D98"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t>ANNUAL MEETING</w:t>
      </w:r>
    </w:p>
    <w:p w14:paraId="4D8C4C7F" w14:textId="77777777" w:rsidR="00E052A8" w:rsidRPr="00CB486E" w:rsidRDefault="00E052A8" w:rsidP="00C5112B">
      <w:pPr>
        <w:widowControl/>
        <w:tabs>
          <w:tab w:val="left" w:pos="-108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A5F8E2A" w14:textId="77777777" w:rsidR="00E052A8" w:rsidRPr="00CB486E" w:rsidRDefault="00E052A8" w:rsidP="00C5112B">
      <w:pPr>
        <w:widowControl/>
        <w:tabs>
          <w:tab w:val="left" w:pos="-108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begin"/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instrText xml:space="preserve"> MERGEFIELD capsfullclientname </w:instrText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separate"/>
      </w:r>
      <w:r w:rsidR="0011601C" w:rsidRPr="00CB486E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CITY OF COLBY</w:t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end"/>
      </w:r>
    </w:p>
    <w:p w14:paraId="5EDD958E" w14:textId="77777777" w:rsidR="00E052A8" w:rsidRPr="00CB486E" w:rsidRDefault="00E052A8" w:rsidP="00C5112B">
      <w:pPr>
        <w:widowControl/>
        <w:tabs>
          <w:tab w:val="left" w:pos="-1080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5BF608B" w14:textId="179CEBB4" w:rsidR="00E052A8" w:rsidRPr="00CB486E" w:rsidRDefault="0020045E" w:rsidP="00C5112B">
      <w:pPr>
        <w:widowControl/>
        <w:tabs>
          <w:tab w:val="left" w:pos="-1080"/>
        </w:tabs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June </w:t>
      </w:r>
      <w:r w:rsidR="00E03CB7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27, 2019 @ 3:00 PM</w:t>
      </w:r>
    </w:p>
    <w:p w14:paraId="49E7AD48" w14:textId="77777777" w:rsidR="00E052A8" w:rsidRPr="00CB486E" w:rsidRDefault="00E052A8" w:rsidP="00C5112B">
      <w:pPr>
        <w:widowControl/>
        <w:tabs>
          <w:tab w:val="left" w:pos="-108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7EF7580" w14:textId="77777777" w:rsidR="00E052A8" w:rsidRPr="00CB486E" w:rsidRDefault="00E052A8" w:rsidP="00C5112B">
      <w:pPr>
        <w:widowControl/>
        <w:tabs>
          <w:tab w:val="left" w:pos="-108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begin"/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instrText xml:space="preserve"> MERGEFIELD clientname </w:instrText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separate"/>
      </w:r>
      <w:r w:rsidR="0011601C" w:rsidRPr="00CB486E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Colby</w:t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end"/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begin"/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instrText xml:space="preserve"> MERGEFIELD clienttype </w:instrText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separate"/>
      </w:r>
      <w:r w:rsidR="0011601C" w:rsidRPr="00CB486E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City</w:t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end"/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Hall</w:t>
      </w:r>
      <w:bookmarkStart w:id="0" w:name="_GoBack"/>
      <w:bookmarkEnd w:id="0"/>
    </w:p>
    <w:p w14:paraId="187BA13E" w14:textId="77777777" w:rsidR="00E052A8" w:rsidRPr="00CB486E" w:rsidRDefault="00E052A8" w:rsidP="00C5112B">
      <w:pPr>
        <w:widowControl/>
        <w:tabs>
          <w:tab w:val="left" w:pos="-1080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B486E">
        <w:rPr>
          <w:rFonts w:ascii="Arial" w:hAnsi="Arial" w:cs="Arial"/>
          <w:i/>
          <w:iCs/>
          <w:color w:val="000000" w:themeColor="text1"/>
          <w:sz w:val="24"/>
          <w:szCs w:val="24"/>
        </w:rPr>
        <w:fldChar w:fldCharType="begin"/>
      </w:r>
      <w:r w:rsidRPr="00CB486E">
        <w:rPr>
          <w:rFonts w:ascii="Arial" w:hAnsi="Arial" w:cs="Arial"/>
          <w:i/>
          <w:iCs/>
          <w:color w:val="000000" w:themeColor="text1"/>
          <w:sz w:val="24"/>
          <w:szCs w:val="24"/>
        </w:rPr>
        <w:instrText xml:space="preserve"> MERGEFIELD clientaddress </w:instrText>
      </w:r>
      <w:r w:rsidRPr="00CB486E">
        <w:rPr>
          <w:rFonts w:ascii="Arial" w:hAnsi="Arial" w:cs="Arial"/>
          <w:i/>
          <w:iCs/>
          <w:color w:val="000000" w:themeColor="text1"/>
          <w:sz w:val="24"/>
          <w:szCs w:val="24"/>
        </w:rPr>
        <w:fldChar w:fldCharType="separate"/>
      </w:r>
      <w:r w:rsidR="0011601C" w:rsidRPr="00CB486E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>211W Spence Street</w:t>
      </w:r>
      <w:r w:rsidRPr="00CB486E">
        <w:rPr>
          <w:rFonts w:ascii="Arial" w:hAnsi="Arial" w:cs="Arial"/>
          <w:i/>
          <w:iCs/>
          <w:color w:val="000000" w:themeColor="text1"/>
          <w:sz w:val="24"/>
          <w:szCs w:val="24"/>
        </w:rPr>
        <w:fldChar w:fldCharType="end"/>
      </w:r>
    </w:p>
    <w:p w14:paraId="59E59705" w14:textId="77777777" w:rsidR="00E052A8" w:rsidRPr="00CB486E" w:rsidRDefault="00E052A8" w:rsidP="00C5112B">
      <w:pPr>
        <w:widowControl/>
        <w:tabs>
          <w:tab w:val="left" w:pos="-1080"/>
        </w:tabs>
        <w:jc w:val="both"/>
        <w:rPr>
          <w:color w:val="000000" w:themeColor="text1"/>
          <w:sz w:val="22"/>
          <w:szCs w:val="22"/>
        </w:rPr>
      </w:pPr>
    </w:p>
    <w:p w14:paraId="57DF904E" w14:textId="77777777" w:rsidR="00E052A8" w:rsidRPr="00CB486E" w:rsidRDefault="00E052A8" w:rsidP="00C5112B">
      <w:pPr>
        <w:widowControl/>
        <w:tabs>
          <w:tab w:val="left" w:pos="-1080"/>
        </w:tabs>
        <w:jc w:val="both"/>
        <w:rPr>
          <w:color w:val="000000" w:themeColor="text1"/>
          <w:sz w:val="22"/>
          <w:szCs w:val="22"/>
        </w:rPr>
      </w:pPr>
    </w:p>
    <w:p w14:paraId="36AFD2FC" w14:textId="77777777" w:rsidR="00E052A8" w:rsidRPr="00CB486E" w:rsidRDefault="00E052A8" w:rsidP="00C5112B">
      <w:pPr>
        <w:widowControl/>
        <w:tabs>
          <w:tab w:val="left" w:pos="-1080"/>
        </w:tabs>
        <w:jc w:val="both"/>
        <w:rPr>
          <w:color w:val="000000" w:themeColor="text1"/>
          <w:sz w:val="22"/>
          <w:szCs w:val="22"/>
        </w:rPr>
      </w:pPr>
    </w:p>
    <w:p w14:paraId="123DCE70" w14:textId="77777777" w:rsidR="00E052A8" w:rsidRPr="00CB486E" w:rsidRDefault="00E052A8" w:rsidP="00C5112B">
      <w:pPr>
        <w:widowControl/>
        <w:tabs>
          <w:tab w:val="left" w:pos="-1080"/>
        </w:tabs>
        <w:jc w:val="both"/>
        <w:rPr>
          <w:color w:val="000000" w:themeColor="text1"/>
          <w:sz w:val="22"/>
          <w:szCs w:val="22"/>
        </w:rPr>
      </w:pPr>
    </w:p>
    <w:p w14:paraId="68255DB3" w14:textId="77777777" w:rsidR="00E052A8" w:rsidRPr="00CB486E" w:rsidRDefault="00E052A8" w:rsidP="00C5112B">
      <w:pPr>
        <w:pStyle w:val="ListParagraph"/>
        <w:widowControl/>
        <w:numPr>
          <w:ilvl w:val="0"/>
          <w:numId w:val="2"/>
        </w:numPr>
        <w:tabs>
          <w:tab w:val="left" w:pos="-1080"/>
        </w:tabs>
        <w:jc w:val="both"/>
        <w:rPr>
          <w:color w:val="000000" w:themeColor="text1"/>
          <w:sz w:val="22"/>
          <w:szCs w:val="22"/>
        </w:rPr>
      </w:pPr>
      <w:r w:rsidRPr="00CB486E">
        <w:rPr>
          <w:color w:val="000000" w:themeColor="text1"/>
          <w:sz w:val="22"/>
          <w:szCs w:val="22"/>
        </w:rPr>
        <w:t>Call to order</w:t>
      </w:r>
      <w:r w:rsidR="00B83D98" w:rsidRPr="00CB486E">
        <w:rPr>
          <w:color w:val="000000" w:themeColor="text1"/>
          <w:sz w:val="22"/>
          <w:szCs w:val="22"/>
        </w:rPr>
        <w:t>.</w:t>
      </w:r>
    </w:p>
    <w:p w14:paraId="7C889303" w14:textId="77777777" w:rsidR="00DE6061" w:rsidRPr="00CB486E" w:rsidRDefault="00DE6061" w:rsidP="00DE6061">
      <w:pPr>
        <w:widowControl/>
        <w:tabs>
          <w:tab w:val="left" w:pos="-1080"/>
        </w:tabs>
        <w:ind w:left="360"/>
        <w:jc w:val="both"/>
        <w:rPr>
          <w:color w:val="000000" w:themeColor="text1"/>
          <w:sz w:val="22"/>
          <w:szCs w:val="22"/>
        </w:rPr>
      </w:pPr>
    </w:p>
    <w:p w14:paraId="1E7CC504" w14:textId="77777777" w:rsidR="00DE6061" w:rsidRPr="00CB486E" w:rsidRDefault="00DE6061" w:rsidP="00C5112B">
      <w:pPr>
        <w:pStyle w:val="ListParagraph"/>
        <w:widowControl/>
        <w:numPr>
          <w:ilvl w:val="0"/>
          <w:numId w:val="2"/>
        </w:numPr>
        <w:tabs>
          <w:tab w:val="left" w:pos="-1080"/>
        </w:tabs>
        <w:jc w:val="both"/>
        <w:rPr>
          <w:color w:val="000000" w:themeColor="text1"/>
          <w:sz w:val="22"/>
          <w:szCs w:val="22"/>
        </w:rPr>
      </w:pPr>
      <w:r w:rsidRPr="00CB486E">
        <w:rPr>
          <w:color w:val="000000" w:themeColor="text1"/>
          <w:sz w:val="22"/>
          <w:szCs w:val="22"/>
        </w:rPr>
        <w:t>Appointments.</w:t>
      </w:r>
    </w:p>
    <w:p w14:paraId="339EE5B9" w14:textId="77777777" w:rsidR="00DE6061" w:rsidRPr="00CB486E" w:rsidRDefault="00DE6061" w:rsidP="00DE6061">
      <w:pPr>
        <w:pStyle w:val="ListParagraph"/>
        <w:rPr>
          <w:color w:val="000000" w:themeColor="text1"/>
          <w:sz w:val="22"/>
          <w:szCs w:val="22"/>
        </w:rPr>
      </w:pPr>
    </w:p>
    <w:p w14:paraId="71DFB7AE" w14:textId="77777777" w:rsidR="00DE6061" w:rsidRPr="00CB486E" w:rsidRDefault="00DE6061" w:rsidP="00DE6061">
      <w:pPr>
        <w:pStyle w:val="ListParagraph"/>
        <w:widowControl/>
        <w:numPr>
          <w:ilvl w:val="1"/>
          <w:numId w:val="2"/>
        </w:numPr>
        <w:tabs>
          <w:tab w:val="left" w:pos="-1080"/>
        </w:tabs>
        <w:jc w:val="both"/>
        <w:rPr>
          <w:color w:val="000000" w:themeColor="text1"/>
          <w:sz w:val="22"/>
          <w:szCs w:val="22"/>
        </w:rPr>
      </w:pPr>
      <w:r w:rsidRPr="00CB486E">
        <w:rPr>
          <w:color w:val="000000" w:themeColor="text1"/>
          <w:sz w:val="22"/>
          <w:szCs w:val="22"/>
        </w:rPr>
        <w:t>Chairperson.</w:t>
      </w:r>
    </w:p>
    <w:p w14:paraId="2E96875F" w14:textId="77777777" w:rsidR="00DE6061" w:rsidRPr="00CB486E" w:rsidRDefault="00DE6061" w:rsidP="00DE6061">
      <w:pPr>
        <w:widowControl/>
        <w:tabs>
          <w:tab w:val="left" w:pos="-1080"/>
        </w:tabs>
        <w:ind w:left="1080"/>
        <w:jc w:val="both"/>
        <w:rPr>
          <w:color w:val="000000" w:themeColor="text1"/>
          <w:sz w:val="22"/>
          <w:szCs w:val="22"/>
        </w:rPr>
      </w:pPr>
    </w:p>
    <w:p w14:paraId="5FD41669" w14:textId="77777777" w:rsidR="00E052A8" w:rsidRPr="00CB486E" w:rsidRDefault="00DE6061" w:rsidP="00016C63">
      <w:pPr>
        <w:pStyle w:val="ListParagraph"/>
        <w:widowControl/>
        <w:numPr>
          <w:ilvl w:val="1"/>
          <w:numId w:val="2"/>
        </w:numPr>
        <w:tabs>
          <w:tab w:val="left" w:pos="-1080"/>
        </w:tabs>
        <w:jc w:val="both"/>
        <w:rPr>
          <w:color w:val="000000" w:themeColor="text1"/>
          <w:sz w:val="22"/>
          <w:szCs w:val="22"/>
        </w:rPr>
      </w:pPr>
      <w:r w:rsidRPr="00CB486E">
        <w:rPr>
          <w:color w:val="000000" w:themeColor="text1"/>
          <w:sz w:val="22"/>
          <w:szCs w:val="22"/>
        </w:rPr>
        <w:t>Public member.</w:t>
      </w:r>
    </w:p>
    <w:p w14:paraId="666C9E3F" w14:textId="77777777" w:rsidR="00C5112B" w:rsidRPr="00CB486E" w:rsidRDefault="00574D3A" w:rsidP="00CB486E">
      <w:pPr>
        <w:pStyle w:val="ListParagraph"/>
        <w:widowControl/>
        <w:numPr>
          <w:ilvl w:val="1"/>
          <w:numId w:val="2"/>
        </w:numPr>
        <w:tabs>
          <w:tab w:val="left" w:pos="-1080"/>
        </w:tabs>
        <w:spacing w:before="240" w:after="240"/>
        <w:contextualSpacing w:val="0"/>
        <w:jc w:val="both"/>
        <w:rPr>
          <w:color w:val="000000" w:themeColor="text1"/>
          <w:sz w:val="22"/>
          <w:szCs w:val="22"/>
          <w:u w:val="single"/>
        </w:rPr>
      </w:pPr>
      <w:r w:rsidRPr="00CB486E">
        <w:rPr>
          <w:color w:val="000000" w:themeColor="text1"/>
          <w:sz w:val="22"/>
          <w:szCs w:val="22"/>
        </w:rPr>
        <w:t xml:space="preserve">Review Annual </w:t>
      </w:r>
      <w:r w:rsidR="00034901" w:rsidRPr="00CB486E">
        <w:rPr>
          <w:color w:val="000000" w:themeColor="text1"/>
          <w:sz w:val="22"/>
          <w:szCs w:val="22"/>
        </w:rPr>
        <w:t xml:space="preserve">PE-300 </w:t>
      </w:r>
      <w:r w:rsidRPr="00CB486E">
        <w:rPr>
          <w:color w:val="000000" w:themeColor="text1"/>
          <w:sz w:val="22"/>
          <w:szCs w:val="22"/>
        </w:rPr>
        <w:t>Report and the performance and status of</w:t>
      </w:r>
      <w:r w:rsidR="00CB486E" w:rsidRPr="00CB486E">
        <w:rPr>
          <w:color w:val="000000" w:themeColor="text1"/>
          <w:sz w:val="22"/>
          <w:szCs w:val="22"/>
        </w:rPr>
        <w:t xml:space="preserve"> </w:t>
      </w:r>
      <w:r w:rsidRPr="00CB486E">
        <w:rPr>
          <w:color w:val="000000" w:themeColor="text1"/>
          <w:sz w:val="22"/>
          <w:szCs w:val="22"/>
        </w:rPr>
        <w:t xml:space="preserve">Tax Incremental District No. </w:t>
      </w:r>
      <w:r w:rsidR="00CB486E" w:rsidRPr="00CB486E">
        <w:rPr>
          <w:color w:val="000000" w:themeColor="text1"/>
          <w:sz w:val="22"/>
          <w:szCs w:val="22"/>
        </w:rPr>
        <w:t>2.</w:t>
      </w:r>
    </w:p>
    <w:p w14:paraId="6FFFCA80" w14:textId="77777777" w:rsidR="00C5112B" w:rsidRPr="00CB486E" w:rsidRDefault="00C5112B" w:rsidP="00C5112B">
      <w:pPr>
        <w:pStyle w:val="ListParagraph"/>
        <w:widowControl/>
        <w:numPr>
          <w:ilvl w:val="0"/>
          <w:numId w:val="2"/>
        </w:numPr>
        <w:tabs>
          <w:tab w:val="left" w:pos="-1080"/>
        </w:tabs>
        <w:jc w:val="both"/>
        <w:rPr>
          <w:color w:val="000000" w:themeColor="text1"/>
          <w:sz w:val="22"/>
          <w:szCs w:val="22"/>
        </w:rPr>
      </w:pPr>
      <w:r w:rsidRPr="00CB486E">
        <w:rPr>
          <w:color w:val="000000" w:themeColor="text1"/>
          <w:sz w:val="22"/>
          <w:szCs w:val="22"/>
        </w:rPr>
        <w:t xml:space="preserve">Approve “Resolution </w:t>
      </w:r>
      <w:r w:rsidR="00A95696" w:rsidRPr="00CB486E">
        <w:rPr>
          <w:color w:val="000000" w:themeColor="text1"/>
          <w:sz w:val="22"/>
          <w:szCs w:val="22"/>
        </w:rPr>
        <w:t xml:space="preserve">Acknowledging </w:t>
      </w:r>
      <w:r w:rsidRPr="00CB486E">
        <w:rPr>
          <w:color w:val="000000" w:themeColor="text1"/>
          <w:sz w:val="22"/>
          <w:szCs w:val="22"/>
        </w:rPr>
        <w:t>Filing of Annual Report</w:t>
      </w:r>
      <w:r w:rsidR="005C236D" w:rsidRPr="00CB486E">
        <w:rPr>
          <w:color w:val="000000" w:themeColor="text1"/>
          <w:sz w:val="22"/>
          <w:szCs w:val="22"/>
        </w:rPr>
        <w:t>s</w:t>
      </w:r>
      <w:r w:rsidRPr="00CB486E">
        <w:rPr>
          <w:color w:val="000000" w:themeColor="text1"/>
          <w:sz w:val="22"/>
          <w:szCs w:val="22"/>
        </w:rPr>
        <w:t xml:space="preserve"> and Compliance with Annual Meeting Requirement.”</w:t>
      </w:r>
    </w:p>
    <w:p w14:paraId="430874C1" w14:textId="77777777" w:rsidR="00C5112B" w:rsidRPr="00CB486E" w:rsidRDefault="00C5112B" w:rsidP="00C5112B">
      <w:pPr>
        <w:widowControl/>
        <w:tabs>
          <w:tab w:val="left" w:pos="-1080"/>
        </w:tabs>
        <w:ind w:left="360"/>
        <w:jc w:val="both"/>
        <w:rPr>
          <w:color w:val="000000" w:themeColor="text1"/>
          <w:sz w:val="22"/>
          <w:szCs w:val="22"/>
        </w:rPr>
      </w:pPr>
    </w:p>
    <w:p w14:paraId="3673EB74" w14:textId="77777777" w:rsidR="00E052A8" w:rsidRPr="00CB486E" w:rsidRDefault="00E052A8" w:rsidP="00C5112B">
      <w:pPr>
        <w:pStyle w:val="ListParagraph"/>
        <w:widowControl/>
        <w:numPr>
          <w:ilvl w:val="0"/>
          <w:numId w:val="2"/>
        </w:numPr>
        <w:tabs>
          <w:tab w:val="left" w:pos="-1080"/>
        </w:tabs>
        <w:jc w:val="both"/>
        <w:rPr>
          <w:color w:val="000000" w:themeColor="text1"/>
          <w:sz w:val="22"/>
          <w:szCs w:val="22"/>
        </w:rPr>
      </w:pPr>
      <w:r w:rsidRPr="00CB486E">
        <w:rPr>
          <w:color w:val="000000" w:themeColor="text1"/>
          <w:sz w:val="22"/>
          <w:szCs w:val="22"/>
        </w:rPr>
        <w:t>Adjourn</w:t>
      </w:r>
      <w:r w:rsidR="00B83D98" w:rsidRPr="00CB486E">
        <w:rPr>
          <w:color w:val="000000" w:themeColor="text1"/>
          <w:sz w:val="22"/>
          <w:szCs w:val="22"/>
        </w:rPr>
        <w:t>.</w:t>
      </w:r>
    </w:p>
    <w:p w14:paraId="181C84BB" w14:textId="77777777" w:rsidR="00B10C3A" w:rsidRPr="00CB486E" w:rsidRDefault="00B10C3A" w:rsidP="00C5112B">
      <w:pPr>
        <w:rPr>
          <w:color w:val="000000" w:themeColor="text1"/>
        </w:rPr>
      </w:pPr>
    </w:p>
    <w:sectPr w:rsidR="00B10C3A" w:rsidRPr="00CB4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426D4" w14:textId="77777777" w:rsidR="009A4227" w:rsidRDefault="009A4227" w:rsidP="00B84719">
      <w:r>
        <w:separator/>
      </w:r>
    </w:p>
  </w:endnote>
  <w:endnote w:type="continuationSeparator" w:id="0">
    <w:p w14:paraId="11C7D1D7" w14:textId="77777777" w:rsidR="009A4227" w:rsidRDefault="009A4227" w:rsidP="00B8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D4851" w14:textId="77777777" w:rsidR="009A4227" w:rsidRDefault="009A4227" w:rsidP="00B84719">
      <w:r>
        <w:separator/>
      </w:r>
    </w:p>
  </w:footnote>
  <w:footnote w:type="continuationSeparator" w:id="0">
    <w:p w14:paraId="4DAA5007" w14:textId="77777777" w:rsidR="009A4227" w:rsidRDefault="009A4227" w:rsidP="00B8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F427B"/>
    <w:multiLevelType w:val="hybridMultilevel"/>
    <w:tmpl w:val="5296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F37C0"/>
    <w:multiLevelType w:val="hybridMultilevel"/>
    <w:tmpl w:val="E8465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73"/>
    <w:rsid w:val="00006394"/>
    <w:rsid w:val="00034901"/>
    <w:rsid w:val="00051090"/>
    <w:rsid w:val="0011601C"/>
    <w:rsid w:val="0020045E"/>
    <w:rsid w:val="003D1473"/>
    <w:rsid w:val="00574D3A"/>
    <w:rsid w:val="005C236D"/>
    <w:rsid w:val="00833927"/>
    <w:rsid w:val="008F7F82"/>
    <w:rsid w:val="00936953"/>
    <w:rsid w:val="009A4227"/>
    <w:rsid w:val="009B42A9"/>
    <w:rsid w:val="00A95696"/>
    <w:rsid w:val="00B10C3A"/>
    <w:rsid w:val="00B83D98"/>
    <w:rsid w:val="00B84719"/>
    <w:rsid w:val="00C5112B"/>
    <w:rsid w:val="00CB486E"/>
    <w:rsid w:val="00DE6061"/>
    <w:rsid w:val="00E03CB7"/>
    <w:rsid w:val="00E052A8"/>
    <w:rsid w:val="00F9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64053"/>
  <w15:chartTrackingRefBased/>
  <w15:docId w15:val="{8B74C872-1748-46D8-A762-F73A9DD4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71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71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9329C-A916-439E-8441-103BBB9C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Taves</dc:creator>
  <cp:keywords/>
  <dc:description/>
  <cp:lastModifiedBy>Colby City</cp:lastModifiedBy>
  <cp:revision>3</cp:revision>
  <dcterms:created xsi:type="dcterms:W3CDTF">2018-05-18T20:41:00Z</dcterms:created>
  <dcterms:modified xsi:type="dcterms:W3CDTF">2019-06-11T20:11:00Z</dcterms:modified>
</cp:coreProperties>
</file>